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E9A" w:rsidRDefault="00975E9A"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p>
    <w:p w:rsidR="00892CCB" w:rsidRDefault="0002637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sidRPr="00F9317A">
        <w:rPr>
          <w:rFonts w:ascii="Times New Roman" w:eastAsia="Arial Unicode MS" w:hAnsi="Times New Roman" w:cs="Times New Roman"/>
          <w:b/>
          <w:color w:val="000000"/>
          <w:spacing w:val="-1"/>
          <w:sz w:val="28"/>
          <w:szCs w:val="28"/>
        </w:rPr>
        <w:t xml:space="preserve">ĐÀO TẠO THEO HƯỚNG TIẾP CẬN NĂNG LỰC </w:t>
      </w:r>
    </w:p>
    <w:p w:rsidR="00892CCB" w:rsidRDefault="0002637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sidRPr="00F9317A">
        <w:rPr>
          <w:rFonts w:ascii="Times New Roman" w:eastAsia="Arial Unicode MS" w:hAnsi="Times New Roman" w:cs="Times New Roman"/>
          <w:b/>
          <w:color w:val="000000"/>
          <w:spacing w:val="-1"/>
          <w:sz w:val="28"/>
          <w:szCs w:val="28"/>
        </w:rPr>
        <w:t xml:space="preserve">NHẰM NÂNG CAO NĂNG LỰC NGHỀ NGHIỆP CHO SINH VIÊN </w:t>
      </w:r>
    </w:p>
    <w:p w:rsidR="00026374" w:rsidRPr="00F9317A" w:rsidRDefault="00892CCB"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Pr>
          <w:rFonts w:ascii="Times New Roman" w:eastAsia="Arial Unicode MS" w:hAnsi="Times New Roman" w:cs="Times New Roman"/>
          <w:b/>
          <w:color w:val="000000"/>
          <w:spacing w:val="-4"/>
          <w:sz w:val="26"/>
          <w:szCs w:val="26"/>
        </w:rPr>
        <w:t>NGÀNH QUẢN TRỊ DOANH NGHIỆP NH</w:t>
      </w:r>
      <w:r w:rsidR="00AC4469">
        <w:rPr>
          <w:rFonts w:ascii="Times New Roman" w:eastAsia="Arial Unicode MS" w:hAnsi="Times New Roman" w:cs="Times New Roman"/>
          <w:b/>
          <w:color w:val="000000"/>
          <w:spacing w:val="-4"/>
          <w:sz w:val="26"/>
          <w:szCs w:val="26"/>
        </w:rPr>
        <w:t>Ỏ</w:t>
      </w:r>
      <w:r>
        <w:rPr>
          <w:rFonts w:ascii="Times New Roman" w:eastAsia="Arial Unicode MS" w:hAnsi="Times New Roman" w:cs="Times New Roman"/>
          <w:b/>
          <w:color w:val="000000"/>
          <w:spacing w:val="-4"/>
          <w:sz w:val="26"/>
          <w:szCs w:val="26"/>
        </w:rPr>
        <w:t xml:space="preserve"> VÀ VỪA</w:t>
      </w:r>
      <w:r w:rsidRPr="00F9317A">
        <w:rPr>
          <w:rFonts w:ascii="Times New Roman" w:eastAsia="Arial Unicode MS" w:hAnsi="Times New Roman" w:cs="Times New Roman"/>
          <w:b/>
          <w:color w:val="000000"/>
          <w:spacing w:val="-1"/>
          <w:sz w:val="28"/>
          <w:szCs w:val="28"/>
        </w:rPr>
        <w:t xml:space="preserve"> </w:t>
      </w:r>
      <w:r>
        <w:rPr>
          <w:rFonts w:ascii="Times New Roman" w:eastAsia="Arial Unicode MS" w:hAnsi="Times New Roman" w:cs="Times New Roman"/>
          <w:b/>
          <w:color w:val="000000"/>
          <w:spacing w:val="-1"/>
          <w:sz w:val="28"/>
          <w:szCs w:val="28"/>
        </w:rPr>
        <w:t xml:space="preserve">CỦA </w:t>
      </w:r>
      <w:r w:rsidR="00026374" w:rsidRPr="00F9317A">
        <w:rPr>
          <w:rFonts w:ascii="Times New Roman" w:eastAsia="Arial Unicode MS" w:hAnsi="Times New Roman" w:cs="Times New Roman"/>
          <w:b/>
          <w:color w:val="000000"/>
          <w:spacing w:val="-1"/>
          <w:sz w:val="28"/>
          <w:szCs w:val="28"/>
        </w:rPr>
        <w:t>KHOA KINH TẾ</w:t>
      </w:r>
    </w:p>
    <w:p w:rsidR="00975E9A" w:rsidRDefault="00975E9A"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p>
    <w:p w:rsidR="00FF2D63" w:rsidRPr="009C15A7" w:rsidRDefault="00026374" w:rsidP="00975E9A">
      <w:pPr>
        <w:widowControl w:val="0"/>
        <w:autoSpaceDE w:val="0"/>
        <w:autoSpaceDN w:val="0"/>
        <w:adjustRightInd w:val="0"/>
        <w:spacing w:after="0" w:line="240" w:lineRule="auto"/>
        <w:jc w:val="right"/>
        <w:rPr>
          <w:rFonts w:ascii="Times New Roman" w:eastAsia="Arial Unicode MS" w:hAnsi="Times New Roman" w:cs="Times New Roman"/>
          <w:b/>
          <w:i/>
          <w:color w:val="000000"/>
          <w:spacing w:val="-1"/>
          <w:sz w:val="26"/>
          <w:szCs w:val="26"/>
        </w:rPr>
      </w:pPr>
      <w:bookmarkStart w:id="0" w:name="_GoBack"/>
      <w:r w:rsidRPr="009C15A7">
        <w:rPr>
          <w:rFonts w:ascii="Times New Roman" w:eastAsia="Arial Unicode MS" w:hAnsi="Times New Roman" w:cs="Times New Roman"/>
          <w:b/>
          <w:i/>
          <w:color w:val="000000"/>
          <w:spacing w:val="-1"/>
          <w:sz w:val="26"/>
          <w:szCs w:val="26"/>
        </w:rPr>
        <w:t>Nguyễn Trọ</w:t>
      </w:r>
      <w:r w:rsidR="00FF2D63" w:rsidRPr="009C15A7">
        <w:rPr>
          <w:rFonts w:ascii="Times New Roman" w:eastAsia="Arial Unicode MS" w:hAnsi="Times New Roman" w:cs="Times New Roman"/>
          <w:b/>
          <w:i/>
          <w:color w:val="000000"/>
          <w:spacing w:val="-1"/>
          <w:sz w:val="26"/>
          <w:szCs w:val="26"/>
        </w:rPr>
        <w:t>ng Nghĩa</w:t>
      </w:r>
    </w:p>
    <w:p w:rsidR="00026374" w:rsidRPr="009C15A7" w:rsidRDefault="00026374" w:rsidP="00975E9A">
      <w:pPr>
        <w:widowControl w:val="0"/>
        <w:autoSpaceDE w:val="0"/>
        <w:autoSpaceDN w:val="0"/>
        <w:adjustRightInd w:val="0"/>
        <w:spacing w:after="0" w:line="240" w:lineRule="auto"/>
        <w:jc w:val="right"/>
        <w:rPr>
          <w:rFonts w:ascii="Times New Roman" w:eastAsia="Arial Unicode MS" w:hAnsi="Times New Roman" w:cs="Times New Roman"/>
          <w:b/>
          <w:i/>
          <w:color w:val="000000"/>
          <w:spacing w:val="-1"/>
          <w:sz w:val="26"/>
          <w:szCs w:val="26"/>
        </w:rPr>
      </w:pPr>
      <w:r w:rsidRPr="009C15A7">
        <w:rPr>
          <w:rFonts w:ascii="Times New Roman" w:eastAsia="Arial Unicode MS" w:hAnsi="Times New Roman" w:cs="Times New Roman"/>
          <w:b/>
          <w:i/>
          <w:color w:val="000000"/>
          <w:spacing w:val="-1"/>
          <w:sz w:val="26"/>
          <w:szCs w:val="26"/>
        </w:rPr>
        <w:t>Trưởng khoa</w:t>
      </w:r>
      <w:r w:rsidR="00FF2D63" w:rsidRPr="009C15A7">
        <w:rPr>
          <w:rFonts w:ascii="Times New Roman" w:eastAsia="Arial Unicode MS" w:hAnsi="Times New Roman" w:cs="Times New Roman"/>
          <w:b/>
          <w:i/>
          <w:color w:val="000000"/>
          <w:spacing w:val="-1"/>
          <w:sz w:val="26"/>
          <w:szCs w:val="26"/>
        </w:rPr>
        <w:t>, Khoa</w:t>
      </w:r>
      <w:r w:rsidRPr="009C15A7">
        <w:rPr>
          <w:rFonts w:ascii="Times New Roman" w:eastAsia="Arial Unicode MS" w:hAnsi="Times New Roman" w:cs="Times New Roman"/>
          <w:b/>
          <w:i/>
          <w:color w:val="000000"/>
          <w:spacing w:val="-1"/>
          <w:sz w:val="26"/>
          <w:szCs w:val="26"/>
        </w:rPr>
        <w:t xml:space="preserve"> Kinh tế</w:t>
      </w:r>
    </w:p>
    <w:bookmarkEnd w:id="0"/>
    <w:p w:rsidR="00EF3688" w:rsidRPr="00786641" w:rsidRDefault="00EF3688"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p>
    <w:p w:rsidR="00026374" w:rsidRDefault="00026374" w:rsidP="00975E9A">
      <w:pPr>
        <w:widowControl w:val="0"/>
        <w:autoSpaceDE w:val="0"/>
        <w:autoSpaceDN w:val="0"/>
        <w:adjustRightInd w:val="0"/>
        <w:spacing w:after="0" w:line="240" w:lineRule="auto"/>
        <w:jc w:val="both"/>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TÓM TẮT:</w:t>
      </w:r>
    </w:p>
    <w:p w:rsidR="00923596" w:rsidRPr="0089478E" w:rsidRDefault="00975E9A" w:rsidP="00975E9A">
      <w:pPr>
        <w:suppressAutoHyphens/>
        <w:autoSpaceDE w:val="0"/>
        <w:autoSpaceDN w:val="0"/>
        <w:adjustRightInd w:val="0"/>
        <w:spacing w:after="0" w:line="240" w:lineRule="auto"/>
        <w:jc w:val="both"/>
        <w:textAlignment w:val="center"/>
        <w:rPr>
          <w:rFonts w:ascii="Times New Roman" w:eastAsia="Arial Unicode MS" w:hAnsi="Times New Roman" w:cs="Times New Roman"/>
          <w:color w:val="000000"/>
          <w:spacing w:val="-4"/>
          <w:sz w:val="26"/>
          <w:szCs w:val="26"/>
        </w:rPr>
      </w:pPr>
      <w:r w:rsidRPr="0089478E">
        <w:rPr>
          <w:rFonts w:ascii="Times New Roman" w:eastAsia="Arial Unicode MS" w:hAnsi="Times New Roman" w:cs="Times New Roman"/>
          <w:color w:val="000000"/>
          <w:spacing w:val="-4"/>
          <w:sz w:val="26"/>
          <w:szCs w:val="26"/>
        </w:rPr>
        <w:t>Trong bối cảnh hiện nay, quan hệ giữa cung - cầu về nhân lực lao động đã có sự chênh lệch lớn, vấn đề đặt ra đối với các cơ sở đào tạo đặc biệt là các trường cao đẳng nơi đào tạo ra các nhân viên lành nghề</w:t>
      </w:r>
      <w:r w:rsidRPr="0089478E">
        <w:t xml:space="preserve"> </w:t>
      </w:r>
      <w:r w:rsidRPr="0089478E">
        <w:rPr>
          <w:rFonts w:ascii="Times New Roman" w:eastAsia="Arial Unicode MS" w:hAnsi="Times New Roman" w:cs="Times New Roman"/>
          <w:color w:val="000000"/>
          <w:spacing w:val="-4"/>
          <w:sz w:val="26"/>
          <w:szCs w:val="26"/>
        </w:rPr>
        <w:t>trong những lĩnh vực khoa học, công nghệ thì việc đào tạo cần căn cứ vào hệ thống năng lực nghề nghiệp mà nghề đòi hỏi, có như vậy người sinh viên sau khi ra trường mới có năng lực phù hợp đáp ứng được đòi hỏi ngày càng cao của thị trường lao động mặt khác nó giúp cho xã hội tránh được cho ngành giáo dục nói riêng và toàn xã hội nói chung những lãng phí chất xám như thực tế đang diễn ra hiện nay trong việc đào tạo sinh viên ngành quản trị doanh nghiệp nhò và vừa.</w:t>
      </w:r>
    </w:p>
    <w:p w:rsidR="00F9317A" w:rsidRPr="00786641" w:rsidRDefault="00F9317A" w:rsidP="00975E9A">
      <w:pPr>
        <w:widowControl w:val="0"/>
        <w:autoSpaceDE w:val="0"/>
        <w:autoSpaceDN w:val="0"/>
        <w:adjustRightInd w:val="0"/>
        <w:spacing w:after="0" w:line="240" w:lineRule="auto"/>
        <w:jc w:val="both"/>
        <w:rPr>
          <w:rFonts w:ascii="Times New Roman" w:eastAsia="Arial Unicode MS" w:hAnsi="Times New Roman" w:cs="Times New Roman"/>
          <w:b/>
          <w:color w:val="000000"/>
          <w:spacing w:val="-1"/>
          <w:sz w:val="26"/>
          <w:szCs w:val="26"/>
        </w:rPr>
      </w:pPr>
    </w:p>
    <w:p w:rsidR="00026374" w:rsidRPr="00786641" w:rsidRDefault="00026374"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 xml:space="preserve">1. </w:t>
      </w:r>
      <w:r w:rsidR="00975E9A" w:rsidRPr="00786641">
        <w:rPr>
          <w:rFonts w:ascii="Times New Roman" w:eastAsia="Arial Unicode MS" w:hAnsi="Times New Roman" w:cs="Times New Roman"/>
          <w:b/>
          <w:color w:val="000000"/>
          <w:spacing w:val="-1"/>
          <w:sz w:val="26"/>
          <w:szCs w:val="26"/>
        </w:rPr>
        <w:t xml:space="preserve">ĐẶT VẤN ĐỀ </w:t>
      </w:r>
    </w:p>
    <w:p w:rsidR="00026374" w:rsidRDefault="00026374"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1"/>
          <w:sz w:val="26"/>
          <w:szCs w:val="26"/>
        </w:rPr>
        <w:t xml:space="preserve">Một trong những xu thế phát triển của giáo dục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 xml:space="preserve">đẳng </w:t>
      </w:r>
      <w:r w:rsidRPr="008A3358">
        <w:rPr>
          <w:rFonts w:ascii="Times New Roman" w:eastAsia="Arial Unicode MS" w:hAnsi="Times New Roman" w:cs="Times New Roman"/>
          <w:color w:val="000000"/>
          <w:spacing w:val="-1"/>
          <w:sz w:val="26"/>
          <w:szCs w:val="26"/>
        </w:rPr>
        <w:t xml:space="preserve">Việt Nam hiện nay là đa </w:t>
      </w:r>
      <w:r w:rsidRPr="007863FD">
        <w:rPr>
          <w:rFonts w:ascii="Times New Roman" w:eastAsia="Arial Unicode MS" w:hAnsi="Times New Roman" w:cs="Times New Roman"/>
          <w:color w:val="000000"/>
          <w:spacing w:val="-1"/>
          <w:sz w:val="26"/>
          <w:szCs w:val="26"/>
        </w:rPr>
        <w:t>dạ</w:t>
      </w:r>
      <w:r w:rsidR="00630079">
        <w:rPr>
          <w:rFonts w:ascii="Times New Roman" w:eastAsia="Arial Unicode MS" w:hAnsi="Times New Roman" w:cs="Times New Roman"/>
          <w:color w:val="000000"/>
          <w:spacing w:val="-1"/>
          <w:sz w:val="26"/>
          <w:szCs w:val="26"/>
        </w:rPr>
        <w:t xml:space="preserve">ng hóa. </w:t>
      </w:r>
      <w:r w:rsidRPr="008A3358">
        <w:rPr>
          <w:rFonts w:ascii="Times New Roman" w:eastAsia="Arial Unicode MS" w:hAnsi="Times New Roman" w:cs="Times New Roman"/>
          <w:color w:val="000000"/>
          <w:spacing w:val="-3"/>
          <w:sz w:val="26"/>
          <w:szCs w:val="26"/>
        </w:rPr>
        <w:t xml:space="preserve">Các trường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3"/>
          <w:sz w:val="26"/>
          <w:szCs w:val="26"/>
        </w:rPr>
        <w:t xml:space="preserve"> có uy tín thường chọn chiến lược phát triển đào tạo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3"/>
          <w:sz w:val="26"/>
          <w:szCs w:val="26"/>
        </w:rPr>
        <w:t xml:space="preserve"> theo </w:t>
      </w:r>
      <w:r w:rsidRPr="008A3358">
        <w:rPr>
          <w:rFonts w:ascii="Times New Roman" w:eastAsia="Arial Unicode MS" w:hAnsi="Times New Roman" w:cs="Times New Roman"/>
          <w:color w:val="000000"/>
          <w:spacing w:val="-2"/>
          <w:sz w:val="26"/>
          <w:szCs w:val="26"/>
        </w:rPr>
        <w:t>hướng “</w:t>
      </w:r>
      <w:r w:rsidRPr="007602CB">
        <w:rPr>
          <w:rFonts w:ascii="Times New Roman" w:eastAsia="Arial Unicode MS" w:hAnsi="Times New Roman" w:cs="Times New Roman"/>
          <w:color w:val="000000"/>
          <w:spacing w:val="-4"/>
          <w:sz w:val="26"/>
          <w:szCs w:val="26"/>
        </w:rPr>
        <w:t>học thuật”;</w:t>
      </w:r>
      <w:r w:rsidRPr="008A3358">
        <w:rPr>
          <w:rFonts w:ascii="Times New Roman" w:eastAsia="Arial Unicode MS" w:hAnsi="Times New Roman" w:cs="Times New Roman"/>
          <w:color w:val="000000"/>
          <w:spacing w:val="-2"/>
          <w:sz w:val="26"/>
          <w:szCs w:val="26"/>
        </w:rPr>
        <w:t xml:space="preserve"> các trường còn lại và đặc </w:t>
      </w:r>
      <w:r w:rsidRPr="00B52D5A">
        <w:rPr>
          <w:rFonts w:ascii="Times New Roman" w:eastAsia="Arial Unicode MS" w:hAnsi="Times New Roman" w:cs="Times New Roman"/>
          <w:color w:val="000000"/>
          <w:spacing w:val="-1"/>
          <w:sz w:val="26"/>
          <w:szCs w:val="26"/>
        </w:rPr>
        <w:t xml:space="preserve">biệt là </w:t>
      </w:r>
      <w:r w:rsidRPr="008A3358">
        <w:rPr>
          <w:rFonts w:ascii="Times New Roman" w:eastAsia="Arial Unicode MS" w:hAnsi="Times New Roman" w:cs="Times New Roman"/>
          <w:color w:val="000000"/>
          <w:spacing w:val="-2"/>
          <w:sz w:val="26"/>
          <w:szCs w:val="26"/>
        </w:rPr>
        <w:t xml:space="preserve">các trường </w:t>
      </w:r>
      <w:r w:rsidRPr="008A3358">
        <w:rPr>
          <w:rFonts w:ascii="Times New Roman" w:eastAsia="Arial Unicode MS" w:hAnsi="Times New Roman" w:cs="Times New Roman"/>
          <w:color w:val="000000"/>
          <w:spacing w:val="-3"/>
          <w:sz w:val="26"/>
          <w:szCs w:val="26"/>
        </w:rPr>
        <w:t xml:space="preserve">đào tạo </w:t>
      </w:r>
      <w:r w:rsidRPr="00B52D5A">
        <w:rPr>
          <w:rFonts w:ascii="Times New Roman" w:eastAsia="Arial Unicode MS" w:hAnsi="Times New Roman" w:cs="Times New Roman"/>
          <w:color w:val="000000"/>
          <w:spacing w:val="-1"/>
          <w:sz w:val="26"/>
          <w:szCs w:val="26"/>
        </w:rPr>
        <w:t>bậc cao đẳng nghề</w:t>
      </w:r>
      <w:r w:rsidRPr="008A3358">
        <w:rPr>
          <w:rFonts w:ascii="Times New Roman" w:eastAsia="Arial Unicode MS" w:hAnsi="Times New Roman" w:cs="Times New Roman"/>
          <w:color w:val="000000"/>
          <w:spacing w:val="-2"/>
          <w:sz w:val="26"/>
          <w:szCs w:val="26"/>
        </w:rPr>
        <w:t xml:space="preserve"> </w:t>
      </w:r>
      <w:r w:rsidRPr="008A3358">
        <w:rPr>
          <w:rFonts w:ascii="Times New Roman" w:eastAsia="Arial Unicode MS" w:hAnsi="Times New Roman" w:cs="Times New Roman"/>
          <w:color w:val="000000"/>
          <w:spacing w:val="-4"/>
          <w:sz w:val="26"/>
          <w:szCs w:val="26"/>
        </w:rPr>
        <w:t xml:space="preserve">thì đang chọn xu hướng đào tạo ứng dụng, nghĩa là: </w:t>
      </w:r>
      <w:r w:rsidR="00630079">
        <w:rPr>
          <w:rFonts w:ascii="Times New Roman" w:eastAsia="Arial Unicode MS" w:hAnsi="Times New Roman" w:cs="Times New Roman"/>
          <w:color w:val="000000"/>
          <w:spacing w:val="-4"/>
          <w:sz w:val="26"/>
          <w:szCs w:val="26"/>
        </w:rPr>
        <w:t>Là</w:t>
      </w:r>
      <w:r w:rsidRPr="008A3358">
        <w:rPr>
          <w:rFonts w:ascii="Times New Roman" w:eastAsia="Arial Unicode MS" w:hAnsi="Times New Roman" w:cs="Times New Roman"/>
          <w:color w:val="000000"/>
          <w:spacing w:val="-4"/>
          <w:sz w:val="26"/>
          <w:szCs w:val="26"/>
        </w:rPr>
        <w:t xml:space="preserve">m thế nào để sinh viên sau khi ra </w:t>
      </w:r>
      <w:r w:rsidRPr="008A3358">
        <w:rPr>
          <w:rFonts w:ascii="Times New Roman" w:eastAsia="Arial Unicode MS" w:hAnsi="Times New Roman" w:cs="Times New Roman"/>
          <w:color w:val="000000"/>
          <w:spacing w:val="-2"/>
          <w:sz w:val="26"/>
          <w:szCs w:val="26"/>
        </w:rPr>
        <w:t xml:space="preserve">trường có đầy đủ năng lực nghề nghiệp và có thể bắt tay ngay vào công việc, đáp ứng </w:t>
      </w:r>
      <w:r w:rsidRPr="008A3358">
        <w:rPr>
          <w:rFonts w:ascii="Times New Roman" w:eastAsia="Arial Unicode MS" w:hAnsi="Times New Roman" w:cs="Times New Roman"/>
          <w:color w:val="000000"/>
          <w:spacing w:val="-3"/>
          <w:sz w:val="26"/>
          <w:szCs w:val="26"/>
        </w:rPr>
        <w:t xml:space="preserve">được yêu cầu của các nhà sử dụng lao động. Chính vì vậy, việc đào tạo theo </w:t>
      </w:r>
      <w:r>
        <w:rPr>
          <w:rFonts w:ascii="Times New Roman" w:eastAsia="Arial Unicode MS" w:hAnsi="Times New Roman" w:cs="Times New Roman"/>
          <w:color w:val="000000"/>
          <w:spacing w:val="-3"/>
          <w:sz w:val="26"/>
          <w:szCs w:val="26"/>
        </w:rPr>
        <w:t>h</w:t>
      </w:r>
      <w:r w:rsidRPr="002A770D">
        <w:rPr>
          <w:rFonts w:ascii="Times New Roman" w:eastAsia="Arial Unicode MS" w:hAnsi="Times New Roman" w:cs="Times New Roman"/>
          <w:color w:val="000000"/>
          <w:spacing w:val="-3"/>
          <w:sz w:val="26"/>
          <w:szCs w:val="26"/>
        </w:rPr>
        <w:t>ướn</w:t>
      </w:r>
      <w:r>
        <w:rPr>
          <w:rFonts w:ascii="Times New Roman" w:eastAsia="Arial Unicode MS" w:hAnsi="Times New Roman" w:cs="Times New Roman"/>
          <w:color w:val="000000"/>
          <w:spacing w:val="-3"/>
          <w:sz w:val="26"/>
          <w:szCs w:val="26"/>
        </w:rPr>
        <w:t>g ti</w:t>
      </w:r>
      <w:r w:rsidRPr="002A770D">
        <w:rPr>
          <w:rFonts w:ascii="Times New Roman" w:eastAsia="Arial Unicode MS" w:hAnsi="Times New Roman" w:cs="Times New Roman"/>
          <w:color w:val="000000"/>
          <w:spacing w:val="-3"/>
          <w:sz w:val="26"/>
          <w:szCs w:val="26"/>
        </w:rPr>
        <w:t>ếp cận năng lực</w:t>
      </w:r>
      <w:r>
        <w:t xml:space="preserve"> </w:t>
      </w:r>
      <w:r w:rsidRPr="008A3358">
        <w:rPr>
          <w:rFonts w:ascii="Times New Roman" w:eastAsia="Arial Unicode MS" w:hAnsi="Times New Roman" w:cs="Times New Roman"/>
          <w:color w:val="000000"/>
          <w:spacing w:val="-3"/>
          <w:sz w:val="26"/>
          <w:szCs w:val="26"/>
        </w:rPr>
        <w:t xml:space="preserve">nhằm nâng cao </w:t>
      </w:r>
      <w:r w:rsidRPr="008A3358">
        <w:rPr>
          <w:rFonts w:ascii="Times New Roman" w:eastAsia="Arial Unicode MS" w:hAnsi="Times New Roman" w:cs="Times New Roman"/>
          <w:color w:val="000000"/>
          <w:spacing w:val="-2"/>
          <w:sz w:val="26"/>
          <w:szCs w:val="26"/>
        </w:rPr>
        <w:t xml:space="preserve">năng lực nghề nghiệp cho sinh viên đã và </w:t>
      </w:r>
      <w:r w:rsidRPr="008A3358">
        <w:rPr>
          <w:rFonts w:ascii="Times New Roman" w:eastAsia="Arial Unicode MS" w:hAnsi="Times New Roman" w:cs="Times New Roman"/>
          <w:color w:val="000000"/>
          <w:spacing w:val="-4"/>
          <w:sz w:val="26"/>
          <w:szCs w:val="26"/>
        </w:rPr>
        <w:t xml:space="preserve">đang được các trường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4"/>
          <w:sz w:val="26"/>
          <w:szCs w:val="26"/>
        </w:rPr>
        <w:t xml:space="preserve"> quan tâm. Đây cũng là điểm phù hợp với </w:t>
      </w:r>
      <w:r w:rsidRPr="008A3358">
        <w:rPr>
          <w:rFonts w:ascii="Times New Roman" w:eastAsia="Arial Unicode MS" w:hAnsi="Times New Roman" w:cs="Times New Roman"/>
          <w:color w:val="000000"/>
          <w:spacing w:val="-2"/>
          <w:sz w:val="26"/>
          <w:szCs w:val="26"/>
        </w:rPr>
        <w:t xml:space="preserve">chủ trương chính sách đổi mới của Đảng và Nhà nước trong việc nâng cao chất lượng </w:t>
      </w:r>
      <w:r w:rsidRPr="008A3358">
        <w:rPr>
          <w:rFonts w:ascii="Times New Roman" w:eastAsia="Arial Unicode MS" w:hAnsi="Times New Roman" w:cs="Times New Roman"/>
          <w:color w:val="000000"/>
          <w:spacing w:val="-4"/>
          <w:sz w:val="26"/>
          <w:szCs w:val="26"/>
        </w:rPr>
        <w:t xml:space="preserve">giáo dục </w:t>
      </w:r>
      <w:r w:rsidRPr="008A3358">
        <w:rPr>
          <w:rFonts w:ascii="Times New Roman" w:eastAsia="Arial Unicode MS" w:hAnsi="Times New Roman" w:cs="Times New Roman"/>
          <w:color w:val="000000"/>
          <w:spacing w:val="-2"/>
          <w:sz w:val="26"/>
          <w:szCs w:val="26"/>
        </w:rPr>
        <w:t>nghề nghiệp</w:t>
      </w:r>
      <w:r w:rsidRPr="008A3358">
        <w:rPr>
          <w:rFonts w:ascii="Times New Roman" w:eastAsia="Arial Unicode MS" w:hAnsi="Times New Roman" w:cs="Times New Roman"/>
          <w:color w:val="000000"/>
          <w:spacing w:val="-4"/>
          <w:sz w:val="26"/>
          <w:szCs w:val="26"/>
        </w:rPr>
        <w:t xml:space="preserve"> ở nước ta hiện nay. </w:t>
      </w:r>
      <w:r w:rsidRPr="008A3358">
        <w:rPr>
          <w:rFonts w:ascii="Times New Roman" w:eastAsia="Arial Unicode MS" w:hAnsi="Times New Roman" w:cs="Times New Roman"/>
          <w:color w:val="000000"/>
          <w:spacing w:val="-5"/>
          <w:sz w:val="26"/>
          <w:szCs w:val="26"/>
        </w:rPr>
        <w:t xml:space="preserve">Trên thế giới, việc đào tạo nhân lực dựa trên năng lực nghề nghiệp rất phổ biến. Tiếp </w:t>
      </w:r>
      <w:r w:rsidRPr="008A3358">
        <w:rPr>
          <w:rFonts w:ascii="Times New Roman" w:eastAsia="Arial Unicode MS" w:hAnsi="Times New Roman" w:cs="Times New Roman"/>
          <w:color w:val="000000"/>
          <w:spacing w:val="-3"/>
          <w:sz w:val="26"/>
          <w:szCs w:val="26"/>
        </w:rPr>
        <w:t xml:space="preserve">cận đào tạo năng lực nghề nghiệp được hình thành và phát triển rộng khắp tại Mỹ vào </w:t>
      </w:r>
      <w:r w:rsidRPr="008A3358">
        <w:rPr>
          <w:rFonts w:ascii="Times New Roman" w:eastAsia="Arial Unicode MS" w:hAnsi="Times New Roman" w:cs="Times New Roman"/>
          <w:color w:val="000000"/>
          <w:spacing w:val="-4"/>
          <w:sz w:val="26"/>
          <w:szCs w:val="26"/>
        </w:rPr>
        <w:t xml:space="preserve">những năm 1970 và tiếp tục phát triển mạnh mẽ trong những năm 1990 với hàng loạt các tổ chức có tầm cỡ quốc gia ở Mỹ, Anh, Úc, New Zealand, xứ Wales... </w:t>
      </w:r>
      <w:r w:rsidRPr="008A3358">
        <w:rPr>
          <w:rFonts w:ascii="Times New Roman" w:eastAsia="Arial Unicode MS" w:hAnsi="Times New Roman" w:cs="Times New Roman"/>
          <w:color w:val="000000"/>
          <w:spacing w:val="-3"/>
          <w:sz w:val="26"/>
          <w:szCs w:val="26"/>
        </w:rPr>
        <w:t xml:space="preserve">Tại Việt Nam, tiếp cận đào tạo theo </w:t>
      </w:r>
      <w:r w:rsidR="00356A69" w:rsidRPr="008A3358">
        <w:rPr>
          <w:rFonts w:ascii="Times New Roman" w:eastAsia="Arial Unicode MS" w:hAnsi="Times New Roman" w:cs="Times New Roman"/>
          <w:color w:val="000000"/>
          <w:spacing w:val="-5"/>
          <w:sz w:val="26"/>
          <w:szCs w:val="26"/>
        </w:rPr>
        <w:t>năng lực nghề nghiệp</w:t>
      </w:r>
      <w:r w:rsidRPr="008A3358">
        <w:rPr>
          <w:rFonts w:ascii="Times New Roman" w:eastAsia="Arial Unicode MS" w:hAnsi="Times New Roman" w:cs="Times New Roman"/>
          <w:color w:val="000000"/>
          <w:spacing w:val="-3"/>
          <w:sz w:val="26"/>
          <w:szCs w:val="26"/>
        </w:rPr>
        <w:t xml:space="preserve"> cũng đã xuất hiện cách đây nhiều năm </w:t>
      </w:r>
      <w:r w:rsidRPr="008A3358">
        <w:rPr>
          <w:rFonts w:ascii="Times New Roman" w:eastAsia="Arial Unicode MS" w:hAnsi="Times New Roman" w:cs="Times New Roman"/>
          <w:color w:val="000000"/>
          <w:spacing w:val="-4"/>
          <w:sz w:val="26"/>
          <w:szCs w:val="26"/>
        </w:rPr>
        <w:t xml:space="preserve">chủ yếu ở các bậc đào tạo </w:t>
      </w:r>
      <w:r w:rsidR="003374C3">
        <w:rPr>
          <w:rFonts w:ascii="Times New Roman" w:eastAsia="Arial Unicode MS" w:hAnsi="Times New Roman" w:cs="Times New Roman"/>
          <w:color w:val="000000"/>
          <w:spacing w:val="-4"/>
          <w:sz w:val="26"/>
          <w:szCs w:val="26"/>
        </w:rPr>
        <w:t>s</w:t>
      </w:r>
      <w:r w:rsidRPr="008A3358">
        <w:rPr>
          <w:rFonts w:ascii="Times New Roman" w:eastAsia="Arial Unicode MS" w:hAnsi="Times New Roman" w:cs="Times New Roman"/>
          <w:color w:val="000000"/>
          <w:spacing w:val="-4"/>
          <w:sz w:val="26"/>
          <w:szCs w:val="26"/>
        </w:rPr>
        <w:t>ơ cấp, trung cấp và cao đẳng nghề</w:t>
      </w:r>
      <w:r w:rsidR="003374C3">
        <w:rPr>
          <w:rFonts w:ascii="Times New Roman" w:eastAsia="Arial Unicode MS" w:hAnsi="Times New Roman" w:cs="Times New Roman"/>
          <w:color w:val="000000"/>
          <w:spacing w:val="-4"/>
          <w:sz w:val="26"/>
          <w:szCs w:val="26"/>
        </w:rPr>
        <w:t>.</w:t>
      </w:r>
      <w:r w:rsidRPr="008A3358">
        <w:rPr>
          <w:rFonts w:ascii="Times New Roman" w:eastAsia="Arial Unicode MS" w:hAnsi="Times New Roman" w:cs="Times New Roman"/>
          <w:color w:val="000000"/>
          <w:spacing w:val="-4"/>
          <w:sz w:val="26"/>
          <w:szCs w:val="26"/>
        </w:rPr>
        <w:t xml:space="preserve"> </w:t>
      </w:r>
    </w:p>
    <w:p w:rsidR="00975E9A" w:rsidRPr="00941BF7" w:rsidRDefault="00975E9A"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1"/>
          <w:sz w:val="26"/>
          <w:szCs w:val="26"/>
        </w:rPr>
      </w:pPr>
    </w:p>
    <w:p w:rsidR="00356A69" w:rsidRPr="00356A69"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4"/>
          <w:sz w:val="26"/>
          <w:szCs w:val="26"/>
        </w:rPr>
      </w:pPr>
      <w:r w:rsidRPr="00240B63">
        <w:rPr>
          <w:rFonts w:ascii="Times New Roman" w:eastAsia="Arial Unicode MS" w:hAnsi="Times New Roman" w:cs="Times New Roman"/>
          <w:b/>
          <w:color w:val="000000"/>
          <w:spacing w:val="-5"/>
          <w:sz w:val="26"/>
          <w:szCs w:val="26"/>
        </w:rPr>
        <w:t xml:space="preserve">2. KHÁI NIỆM VỀ </w:t>
      </w:r>
      <w:r w:rsidRPr="006255A3">
        <w:rPr>
          <w:rFonts w:ascii="Times New Roman" w:hAnsi="Times New Roman" w:cs="Times New Roman"/>
          <w:b/>
          <w:bCs/>
          <w:sz w:val="26"/>
          <w:szCs w:val="26"/>
        </w:rPr>
        <w:t>NĂNG LỰC</w:t>
      </w:r>
      <w:r w:rsidRPr="006255A3">
        <w:rPr>
          <w:rFonts w:ascii="Times New Roman" w:hAnsi="Times New Roman" w:cs="Times New Roman"/>
          <w:b/>
          <w:bCs/>
          <w:sz w:val="26"/>
          <w:szCs w:val="26"/>
        </w:rPr>
        <w:tab/>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Thuật ngữ về năng lực được ý niệm rất sớm từ những năm 1970, có rất nhiều định nghĩa được đưa ra xuất phát từ nhiều hướng tiếp cận trong những bối cảnh khác nhau. McClelland (1973) mô tả “năng lực như là một đặc tính cơ bản để thực hiện công việc”. Boyatzis (1982) mở rộng thêm định nghĩa của McClelland và quan niệm rằng “năng lực như là các đặc tính của một cá nhân có liên quan đến việc thực hiện công việc đạt hiệu quả cao”. Spencer and Spencer (1993) dựa trên định nghĩa về năng lực của Boyatzis và mô tả “năng lực như là đặc tính cơ bản của một cá nhân (kiến thức, kỹ năng, thái độ, động cơ, nét tiêu biểu và ý niệm về bản thân) có liên quan đến các tiêu chí đánh giá hiệu suất công việ</w:t>
      </w:r>
      <w:r w:rsidR="007E13B8">
        <w:rPr>
          <w:rFonts w:ascii="Times New Roman" w:hAnsi="Times New Roman" w:cs="Times New Roman"/>
          <w:bCs/>
          <w:sz w:val="26"/>
          <w:szCs w:val="26"/>
        </w:rPr>
        <w:t>c”</w:t>
      </w:r>
      <w:r w:rsidRPr="006255A3">
        <w:rPr>
          <w:rFonts w:ascii="Times New Roman" w:hAnsi="Times New Roman" w:cs="Times New Roman"/>
          <w:bCs/>
          <w:sz w:val="26"/>
          <w:szCs w:val="26"/>
        </w:rPr>
        <w:t xml:space="preserve">. Tương tự, Dubois (2004) định nghĩa “năng lực là các đặc tính mà cá nhân có được và sử dụng chúng trong những ngữ cảnh thích hợp và nhất quán để đạt </w:t>
      </w:r>
      <w:r w:rsidRPr="006255A3">
        <w:rPr>
          <w:rFonts w:ascii="Times New Roman" w:hAnsi="Times New Roman" w:cs="Times New Roman"/>
          <w:bCs/>
          <w:sz w:val="26"/>
          <w:szCs w:val="26"/>
        </w:rPr>
        <w:lastRenderedPageBreak/>
        <w:t>được kết quả mong muốn”. Những đặc tính này bao gồm kiến thức, kỹ năng, động cơ, nét tiêu biểu, cách suy nghĩ, cảm nghĩ, hành động… Ngoài ra, còn có các định nghĩa tiêu biểu khác được đưa ra bởi các nhà nghiên cứu như: McLagan, Woodruffe, Parry hay Bernthal.</w:t>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pacing w:val="4"/>
          <w:sz w:val="26"/>
          <w:szCs w:val="26"/>
        </w:rPr>
      </w:pPr>
      <w:r w:rsidRPr="006255A3">
        <w:rPr>
          <w:rFonts w:ascii="Times New Roman" w:hAnsi="Times New Roman" w:cs="Times New Roman"/>
          <w:bCs/>
          <w:sz w:val="26"/>
          <w:szCs w:val="26"/>
        </w:rPr>
        <w:t xml:space="preserve">Từ các định nghĩa như vậy, mặc dù có sự khác nhau nhưng hầu hết các khái niệm đều có chung một số quan điểm như: Năng lực bao </w:t>
      </w:r>
      <w:r w:rsidRPr="006255A3">
        <w:rPr>
          <w:rFonts w:ascii="Times New Roman" w:hAnsi="Times New Roman" w:cs="Times New Roman"/>
          <w:bCs/>
          <w:spacing w:val="4"/>
          <w:sz w:val="26"/>
          <w:szCs w:val="26"/>
        </w:rPr>
        <w:t xml:space="preserve">gồm một loạt các kiến thức, kỹ năng, thái độ hay các đặc tính cá nhân khác cần thiết để thực hiện công việc thành công. Bên cạnh đó, những yếu tố này phải được quan sát hay đo lường và có sự phân biệt giữa những người biểu hiện tốt nhất so với những người khác. </w:t>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pacing w:val="4"/>
          <w:sz w:val="26"/>
          <w:szCs w:val="26"/>
        </w:rPr>
        <w:t xml:space="preserve">Tóm lại, năng lực được xem như là những phẩm chất tiềm tàng của một cá nhân và đòi hỏi của công việc để thực hiện công việc thành công. Năng lực được hiểu là một tập hợp các kiến thức, kỹ năng và thái độ hay các phẩm chất cá nhân khác (động cơ, nét tiêu biểu, ý niệm về bản thân, mong muốn thực hiện…) mà tập hợp này là thiết yếu và quan trọng của việc hình thành những sản phẩm đầu ra. </w:t>
      </w:r>
    </w:p>
    <w:p w:rsidR="00026374" w:rsidRPr="005E65C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212121"/>
          <w:spacing w:val="-3"/>
          <w:sz w:val="26"/>
          <w:szCs w:val="26"/>
        </w:rPr>
      </w:pPr>
      <w:r w:rsidRPr="008A3358">
        <w:rPr>
          <w:rFonts w:ascii="Times New Roman" w:eastAsia="Arial Unicode MS" w:hAnsi="Times New Roman" w:cs="Times New Roman"/>
          <w:color w:val="000000"/>
          <w:spacing w:val="-3"/>
          <w:sz w:val="26"/>
          <w:szCs w:val="26"/>
        </w:rPr>
        <w:t>Năng lực nghề nghiệp:</w:t>
      </w:r>
      <w:r w:rsidRPr="008A3358">
        <w:rPr>
          <w:rFonts w:ascii="Times New Roman" w:eastAsia="Arial Unicode MS" w:hAnsi="Times New Roman" w:cs="Times New Roman"/>
          <w:color w:val="212121"/>
          <w:spacing w:val="-3"/>
          <w:sz w:val="26"/>
          <w:szCs w:val="26"/>
        </w:rPr>
        <w:t xml:space="preserve"> </w:t>
      </w:r>
      <w:r w:rsidR="00BB52C6">
        <w:rPr>
          <w:rFonts w:ascii="Times New Roman" w:eastAsia="Arial Unicode MS" w:hAnsi="Times New Roman" w:cs="Times New Roman"/>
          <w:color w:val="212121"/>
          <w:spacing w:val="-3"/>
          <w:sz w:val="26"/>
          <w:szCs w:val="26"/>
        </w:rPr>
        <w:t>L</w:t>
      </w:r>
      <w:r w:rsidRPr="008A3358">
        <w:rPr>
          <w:rFonts w:ascii="Times New Roman" w:eastAsia="Arial Unicode MS" w:hAnsi="Times New Roman" w:cs="Times New Roman"/>
          <w:color w:val="212121"/>
          <w:spacing w:val="-3"/>
          <w:sz w:val="26"/>
          <w:szCs w:val="26"/>
        </w:rPr>
        <w:t xml:space="preserve">à khả năng thực hiện được các hoạt động (nhiệm vụ, công việc) trong nghề theo tiêu chuẩn đặt ra đối với từng nhiệm vụ, công việc đó. </w:t>
      </w:r>
      <w:r w:rsidRPr="008A3358">
        <w:rPr>
          <w:rFonts w:ascii="Times New Roman" w:eastAsia="Arial Unicode MS" w:hAnsi="Times New Roman" w:cs="Times New Roman"/>
          <w:color w:val="000000"/>
          <w:spacing w:val="-2"/>
          <w:sz w:val="26"/>
          <w:szCs w:val="26"/>
        </w:rPr>
        <w:t xml:space="preserve">Năng lực nghề nghiệp được phân chia dựa trên mô hình nhân cách của người lao </w:t>
      </w:r>
      <w:r w:rsidRPr="008A3358">
        <w:rPr>
          <w:rFonts w:ascii="Times New Roman" w:eastAsia="Arial Unicode MS" w:hAnsi="Times New Roman" w:cs="Times New Roman"/>
          <w:color w:val="000000"/>
          <w:spacing w:val="-3"/>
          <w:sz w:val="26"/>
          <w:szCs w:val="26"/>
        </w:rPr>
        <w:t xml:space="preserve">động bao gồm 3 thành tố cấu trúc cơ bản: </w:t>
      </w:r>
    </w:p>
    <w:p w:rsidR="00026374" w:rsidRPr="008A335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2"/>
          <w:sz w:val="26"/>
          <w:szCs w:val="26"/>
        </w:rPr>
        <w:t xml:space="preserve">- </w:t>
      </w:r>
      <w:r w:rsidRPr="00BB52C6">
        <w:rPr>
          <w:rFonts w:ascii="Times New Roman" w:eastAsia="Arial Unicode MS" w:hAnsi="Times New Roman" w:cs="Times New Roman"/>
          <w:color w:val="000000"/>
          <w:spacing w:val="-2"/>
          <w:sz w:val="26"/>
          <w:szCs w:val="26"/>
          <w:u w:val="single"/>
        </w:rPr>
        <w:t>Kiến thức</w:t>
      </w:r>
      <w:r w:rsidRPr="008A3358">
        <w:rPr>
          <w:rFonts w:ascii="Times New Roman" w:eastAsia="Arial Unicode MS" w:hAnsi="Times New Roman" w:cs="Times New Roman"/>
          <w:color w:val="000000"/>
          <w:spacing w:val="-2"/>
          <w:sz w:val="26"/>
          <w:szCs w:val="26"/>
        </w:rPr>
        <w:t xml:space="preserve">: Có kiến thức nền tảng cơ bản để tự học suốt đời tiếp thu được sự tiến </w:t>
      </w:r>
      <w:r w:rsidRPr="008A3358">
        <w:rPr>
          <w:rFonts w:ascii="Times New Roman" w:eastAsia="Arial Unicode MS" w:hAnsi="Times New Roman" w:cs="Times New Roman"/>
          <w:color w:val="000000"/>
          <w:spacing w:val="-3"/>
          <w:sz w:val="26"/>
          <w:szCs w:val="26"/>
        </w:rPr>
        <w:t xml:space="preserve">bộ, phát triển của khoa học, công nghệ, xã hội..., có kiến thức chuyên môn nghề </w:t>
      </w:r>
      <w:r w:rsidRPr="008A3358">
        <w:rPr>
          <w:rFonts w:ascii="Times New Roman" w:eastAsia="Arial Unicode MS" w:hAnsi="Times New Roman" w:cs="Times New Roman"/>
          <w:color w:val="000000"/>
          <w:spacing w:val="-4"/>
          <w:sz w:val="26"/>
          <w:szCs w:val="26"/>
        </w:rPr>
        <w:t xml:space="preserve">nghiệp ở mức tinh thông, làm việc khoa học, có kế hoạch... </w:t>
      </w:r>
    </w:p>
    <w:p w:rsidR="00026374" w:rsidRPr="008A335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5"/>
          <w:sz w:val="26"/>
          <w:szCs w:val="26"/>
        </w:rPr>
      </w:pPr>
      <w:r w:rsidRPr="008A3358">
        <w:rPr>
          <w:rFonts w:ascii="Times New Roman" w:eastAsia="Arial Unicode MS" w:hAnsi="Times New Roman" w:cs="Times New Roman"/>
          <w:color w:val="000000"/>
          <w:w w:val="102"/>
          <w:sz w:val="26"/>
          <w:szCs w:val="26"/>
        </w:rPr>
        <w:t xml:space="preserve">- </w:t>
      </w:r>
      <w:r w:rsidRPr="00BB52C6">
        <w:rPr>
          <w:rFonts w:ascii="Times New Roman" w:eastAsia="Arial Unicode MS" w:hAnsi="Times New Roman" w:cs="Times New Roman"/>
          <w:color w:val="000000"/>
          <w:w w:val="102"/>
          <w:sz w:val="26"/>
          <w:szCs w:val="26"/>
          <w:u w:val="single"/>
        </w:rPr>
        <w:t>Kỹ năng</w:t>
      </w:r>
      <w:r w:rsidRPr="008A3358">
        <w:rPr>
          <w:rFonts w:ascii="Times New Roman" w:eastAsia="Arial Unicode MS" w:hAnsi="Times New Roman" w:cs="Times New Roman"/>
          <w:color w:val="000000"/>
          <w:w w:val="102"/>
          <w:sz w:val="26"/>
          <w:szCs w:val="26"/>
        </w:rPr>
        <w:t xml:space="preserve">: Kỹ năng giao tiếp, thuyết trình, Kỹ năng viết, làm việc nhóm, giải </w:t>
      </w:r>
      <w:r w:rsidRPr="008A3358">
        <w:rPr>
          <w:rFonts w:ascii="Times New Roman" w:eastAsia="Arial Unicode MS" w:hAnsi="Times New Roman" w:cs="Times New Roman"/>
          <w:color w:val="000000"/>
          <w:spacing w:val="-3"/>
          <w:sz w:val="26"/>
          <w:szCs w:val="26"/>
        </w:rPr>
        <w:t xml:space="preserve">quyết công việc độc lập...  Kỹ năng chuyên môn thực hiện thành thạo công việc, </w:t>
      </w:r>
      <w:r w:rsidRPr="008A3358">
        <w:rPr>
          <w:rFonts w:ascii="Times New Roman" w:eastAsia="Arial Unicode MS" w:hAnsi="Times New Roman" w:cs="Times New Roman"/>
          <w:color w:val="000000"/>
          <w:spacing w:val="-2"/>
          <w:sz w:val="26"/>
          <w:szCs w:val="26"/>
        </w:rPr>
        <w:t xml:space="preserve">giải quyết vấn đề, thích ứng với sự thay đổi phát triển của cơ quan tổ chức, kỹ </w:t>
      </w:r>
      <w:r w:rsidRPr="008A3358">
        <w:rPr>
          <w:rFonts w:ascii="Times New Roman" w:eastAsia="Arial Unicode MS" w:hAnsi="Times New Roman" w:cs="Times New Roman"/>
          <w:color w:val="000000"/>
          <w:spacing w:val="-5"/>
          <w:sz w:val="26"/>
          <w:szCs w:val="26"/>
        </w:rPr>
        <w:t xml:space="preserve">năng quản lý điều hành... </w:t>
      </w:r>
    </w:p>
    <w:p w:rsidR="00026374"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5"/>
          <w:sz w:val="26"/>
          <w:szCs w:val="26"/>
        </w:rPr>
      </w:pPr>
      <w:r w:rsidRPr="008A3358">
        <w:rPr>
          <w:rFonts w:ascii="Times New Roman" w:eastAsia="Arial Unicode MS" w:hAnsi="Times New Roman" w:cs="Times New Roman"/>
          <w:color w:val="000000"/>
          <w:spacing w:val="-3"/>
          <w:sz w:val="26"/>
          <w:szCs w:val="26"/>
        </w:rPr>
        <w:t xml:space="preserve">- </w:t>
      </w:r>
      <w:r w:rsidRPr="00BB52C6">
        <w:rPr>
          <w:rFonts w:ascii="Times New Roman" w:eastAsia="Arial Unicode MS" w:hAnsi="Times New Roman" w:cs="Times New Roman"/>
          <w:color w:val="000000"/>
          <w:spacing w:val="-3"/>
          <w:sz w:val="26"/>
          <w:szCs w:val="26"/>
          <w:u w:val="single"/>
        </w:rPr>
        <w:t>Thái độ/phẩm chất</w:t>
      </w:r>
      <w:r w:rsidRPr="008A3358">
        <w:rPr>
          <w:rFonts w:ascii="Times New Roman" w:eastAsia="Arial Unicode MS" w:hAnsi="Times New Roman" w:cs="Times New Roman"/>
          <w:color w:val="000000"/>
          <w:spacing w:val="-3"/>
          <w:sz w:val="26"/>
          <w:szCs w:val="26"/>
        </w:rPr>
        <w:t xml:space="preserve">: Có sức khỏe tốt, có tác phong công nghiệp, có ý thức kỷ luật </w:t>
      </w:r>
      <w:r w:rsidRPr="008A3358">
        <w:rPr>
          <w:rFonts w:ascii="Times New Roman" w:eastAsia="Arial Unicode MS" w:hAnsi="Times New Roman" w:cs="Times New Roman"/>
          <w:color w:val="000000"/>
          <w:spacing w:val="-5"/>
          <w:sz w:val="26"/>
          <w:szCs w:val="26"/>
        </w:rPr>
        <w:t>cao, có niềm say mê nghề nghiệp...</w:t>
      </w:r>
      <w:bookmarkStart w:id="1" w:name="Pg3"/>
      <w:bookmarkEnd w:id="1"/>
    </w:p>
    <w:p w:rsidR="00026374" w:rsidRPr="00CE7F93" w:rsidRDefault="001B537E"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FFFFFF"/>
          <w:w w:val="120"/>
          <w:sz w:val="26"/>
          <w:szCs w:val="26"/>
        </w:rPr>
      </w:pPr>
      <w:r w:rsidRPr="001B537E">
        <w:rPr>
          <w:rFonts w:ascii="Times New Roman" w:eastAsia="Arial Unicode MS" w:hAnsi="Times New Roman" w:cs="Times New Roman"/>
          <w:color w:val="000000"/>
          <w:spacing w:val="-2"/>
          <w:sz w:val="26"/>
          <w:szCs w:val="26"/>
        </w:rPr>
        <w:t>Việc đào tạo</w:t>
      </w:r>
      <w:r w:rsidR="00026374" w:rsidRPr="008A3358">
        <w:rPr>
          <w:rFonts w:ascii="Times New Roman" w:eastAsia="Arial Unicode MS" w:hAnsi="Times New Roman" w:cs="Times New Roman"/>
          <w:color w:val="000000"/>
          <w:spacing w:val="-5"/>
          <w:sz w:val="26"/>
          <w:szCs w:val="26"/>
        </w:rPr>
        <w:t xml:space="preserve"> nhằm hoàn thiện năng lực nghề nghiệp cho </w:t>
      </w:r>
      <w:r w:rsidR="0026510B">
        <w:rPr>
          <w:rFonts w:ascii="Times New Roman" w:eastAsia="Arial Unicode MS" w:hAnsi="Times New Roman" w:cs="Times New Roman"/>
          <w:color w:val="000000"/>
          <w:spacing w:val="-5"/>
          <w:sz w:val="26"/>
          <w:szCs w:val="26"/>
        </w:rPr>
        <w:t>sinh vi</w:t>
      </w:r>
      <w:r w:rsidR="0026510B" w:rsidRPr="0026510B">
        <w:rPr>
          <w:rFonts w:ascii="Times New Roman" w:eastAsia="Arial Unicode MS" w:hAnsi="Times New Roman" w:cs="Times New Roman"/>
          <w:color w:val="000000"/>
          <w:spacing w:val="-5"/>
          <w:sz w:val="26"/>
          <w:szCs w:val="26"/>
        </w:rPr>
        <w:t>ê</w:t>
      </w:r>
      <w:r w:rsidR="0026510B">
        <w:rPr>
          <w:rFonts w:ascii="Times New Roman" w:eastAsia="Arial Unicode MS" w:hAnsi="Times New Roman" w:cs="Times New Roman"/>
          <w:color w:val="000000"/>
          <w:spacing w:val="-5"/>
          <w:sz w:val="26"/>
          <w:szCs w:val="26"/>
        </w:rPr>
        <w:t>n</w:t>
      </w:r>
      <w:r w:rsidR="00026374" w:rsidRPr="008A3358">
        <w:rPr>
          <w:rFonts w:ascii="Times New Roman" w:eastAsia="Arial Unicode MS" w:hAnsi="Times New Roman" w:cs="Times New Roman"/>
          <w:color w:val="000000"/>
          <w:spacing w:val="-5"/>
          <w:sz w:val="26"/>
          <w:szCs w:val="26"/>
        </w:rPr>
        <w:t xml:space="preserve"> là </w:t>
      </w:r>
      <w:r w:rsidR="001A5593" w:rsidRPr="001B537E">
        <w:rPr>
          <w:rFonts w:ascii="Times New Roman" w:eastAsia="Arial Unicode MS" w:hAnsi="Times New Roman" w:cs="Times New Roman"/>
          <w:color w:val="000000"/>
          <w:spacing w:val="-2"/>
          <w:sz w:val="26"/>
          <w:szCs w:val="26"/>
        </w:rPr>
        <w:t>đào tạo</w:t>
      </w:r>
      <w:r w:rsidR="00026374" w:rsidRPr="008A3358">
        <w:rPr>
          <w:rFonts w:ascii="Times New Roman" w:eastAsia="Arial Unicode MS" w:hAnsi="Times New Roman" w:cs="Times New Roman"/>
          <w:color w:val="000000"/>
          <w:spacing w:val="-5"/>
          <w:sz w:val="26"/>
          <w:szCs w:val="26"/>
        </w:rPr>
        <w:t xml:space="preserve"> đáp ứng nhu cầu của </w:t>
      </w:r>
      <w:r w:rsidR="00026374" w:rsidRPr="008A3358">
        <w:rPr>
          <w:rFonts w:ascii="Times New Roman" w:eastAsia="Arial Unicode MS" w:hAnsi="Times New Roman" w:cs="Times New Roman"/>
          <w:color w:val="000000"/>
          <w:spacing w:val="-4"/>
          <w:sz w:val="26"/>
          <w:szCs w:val="26"/>
        </w:rPr>
        <w:t xml:space="preserve">nền kinh tế, xã hội, được xây dựng trên cơ sở phân tích tỉ mỉ toàn bộ các chức danh nghề </w:t>
      </w:r>
      <w:r w:rsidR="00026374" w:rsidRPr="008A3358">
        <w:rPr>
          <w:rFonts w:ascii="Times New Roman" w:eastAsia="Arial Unicode MS" w:hAnsi="Times New Roman" w:cs="Times New Roman"/>
          <w:color w:val="000000"/>
          <w:spacing w:val="-2"/>
          <w:sz w:val="26"/>
          <w:szCs w:val="26"/>
        </w:rPr>
        <w:t xml:space="preserve">nghiệp, quy trình làm việc, máy móc công nghệ sử dụng... để thiết kế một nội dung đào </w:t>
      </w:r>
      <w:r w:rsidR="00026374" w:rsidRPr="008A3358">
        <w:rPr>
          <w:rFonts w:ascii="Times New Roman" w:eastAsia="Arial Unicode MS" w:hAnsi="Times New Roman" w:cs="Times New Roman"/>
          <w:color w:val="000000"/>
          <w:spacing w:val="-4"/>
          <w:sz w:val="26"/>
          <w:szCs w:val="26"/>
        </w:rPr>
        <w:t xml:space="preserve">tạo làm cho người học có đủ năng lực nghề nghiệp phù hợp với nhu cầu người sử dụng </w:t>
      </w:r>
      <w:r w:rsidR="00026374" w:rsidRPr="008A3358">
        <w:rPr>
          <w:rFonts w:ascii="Times New Roman" w:eastAsia="Arial Unicode MS" w:hAnsi="Times New Roman" w:cs="Times New Roman"/>
          <w:color w:val="000000"/>
          <w:spacing w:val="-5"/>
          <w:sz w:val="26"/>
          <w:szCs w:val="26"/>
        </w:rPr>
        <w:t xml:space="preserve">lao động cũng như trình độ và khả năng của người học. </w:t>
      </w:r>
    </w:p>
    <w:p w:rsidR="00D05927" w:rsidRDefault="00026374"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z w:val="26"/>
          <w:szCs w:val="26"/>
        </w:rPr>
        <w:t xml:space="preserve">Với cách tiếp cận như trên, đối với mỗi chức danh nghề nghiệp ở từng loại hình </w:t>
      </w:r>
      <w:r w:rsidRPr="008A3358">
        <w:rPr>
          <w:rFonts w:ascii="Times New Roman" w:eastAsia="Arial Unicode MS" w:hAnsi="Times New Roman" w:cs="Times New Roman"/>
          <w:color w:val="000000"/>
          <w:spacing w:val="-2"/>
          <w:sz w:val="26"/>
          <w:szCs w:val="26"/>
        </w:rPr>
        <w:t xml:space="preserve">doanh nghiệp cũng có điểm giống nhau, điểm khác nhau, chính vì vậy trong </w:t>
      </w:r>
      <w:r w:rsidR="001A5593" w:rsidRPr="001B537E">
        <w:rPr>
          <w:rFonts w:ascii="Times New Roman" w:eastAsia="Arial Unicode MS" w:hAnsi="Times New Roman" w:cs="Times New Roman"/>
          <w:color w:val="000000"/>
          <w:spacing w:val="-2"/>
          <w:sz w:val="26"/>
          <w:szCs w:val="26"/>
        </w:rPr>
        <w:t>đào tạo</w:t>
      </w:r>
      <w:r w:rsidRPr="008A3358">
        <w:rPr>
          <w:rFonts w:ascii="Times New Roman" w:eastAsia="Arial Unicode MS" w:hAnsi="Times New Roman" w:cs="Times New Roman"/>
          <w:color w:val="000000"/>
          <w:spacing w:val="-2"/>
          <w:sz w:val="26"/>
          <w:szCs w:val="26"/>
        </w:rPr>
        <w:t xml:space="preserve"> cần </w:t>
      </w:r>
      <w:r w:rsidRPr="008A3358">
        <w:rPr>
          <w:rFonts w:ascii="Times New Roman" w:eastAsia="Arial Unicode MS" w:hAnsi="Times New Roman" w:cs="Times New Roman"/>
          <w:color w:val="000000"/>
          <w:spacing w:val="-3"/>
          <w:sz w:val="26"/>
          <w:szCs w:val="26"/>
        </w:rPr>
        <w:t xml:space="preserve">có các module/các môn học tự chọn để phù hợp với từng loại hình doanh nghiệp cũng </w:t>
      </w:r>
      <w:r w:rsidRPr="008A3358">
        <w:rPr>
          <w:rFonts w:ascii="Times New Roman" w:eastAsia="Arial Unicode MS" w:hAnsi="Times New Roman" w:cs="Times New Roman"/>
          <w:color w:val="000000"/>
          <w:spacing w:val="-4"/>
          <w:sz w:val="26"/>
          <w:szCs w:val="26"/>
        </w:rPr>
        <w:t xml:space="preserve">như khả năng và trình độ của người học. </w:t>
      </w:r>
    </w:p>
    <w:p w:rsidR="00D05927" w:rsidRPr="006255A3" w:rsidRDefault="00D05927"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Theo nhận định của Kroon (2006) thì năng lực có thể được chia ra ít nhất làm 3 loại mà các nhà nghiên cứu đã tiến hành khảo sát như: (1) Năng lực cốt lõi; (2) Năng lực chung (nhóm); (3) Năng lực cá nhân (vị trí).</w:t>
      </w:r>
    </w:p>
    <w:p w:rsid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sz w:val="26"/>
          <w:szCs w:val="26"/>
        </w:rPr>
      </w:pPr>
      <w:r>
        <w:rPr>
          <w:rFonts w:ascii="Times New Roman" w:hAnsi="Times New Roman" w:cs="Times New Roman"/>
          <w:bCs/>
          <w:iCs/>
          <w:sz w:val="26"/>
          <w:szCs w:val="26"/>
          <w:u w:val="single"/>
        </w:rPr>
        <w:t xml:space="preserve">- </w:t>
      </w:r>
      <w:r w:rsidR="00D05927" w:rsidRPr="0026510B">
        <w:rPr>
          <w:rFonts w:ascii="Times New Roman" w:hAnsi="Times New Roman" w:cs="Times New Roman"/>
          <w:bCs/>
          <w:iCs/>
          <w:sz w:val="26"/>
          <w:szCs w:val="26"/>
          <w:u w:val="single"/>
        </w:rPr>
        <w:t>Năng lực cốt lõi</w:t>
      </w:r>
      <w:r w:rsidR="00D05927" w:rsidRPr="0026510B">
        <w:rPr>
          <w:rFonts w:ascii="Times New Roman" w:hAnsi="Times New Roman" w:cs="Times New Roman"/>
          <w:bCs/>
          <w:iCs/>
          <w:sz w:val="26"/>
          <w:szCs w:val="26"/>
        </w:rPr>
        <w:t>:</w:t>
      </w:r>
      <w:r w:rsidR="00D05927" w:rsidRPr="006255A3">
        <w:rPr>
          <w:rFonts w:ascii="Times New Roman" w:hAnsi="Times New Roman" w:cs="Times New Roman"/>
          <w:bCs/>
          <w:i/>
          <w:iCs/>
          <w:sz w:val="26"/>
          <w:szCs w:val="26"/>
        </w:rPr>
        <w:t xml:space="preserve"> </w:t>
      </w:r>
      <w:r w:rsidR="00D05927" w:rsidRPr="006255A3">
        <w:rPr>
          <w:rFonts w:ascii="Times New Roman" w:hAnsi="Times New Roman" w:cs="Times New Roman"/>
          <w:sz w:val="26"/>
          <w:szCs w:val="26"/>
        </w:rPr>
        <w:t>Năng lực cốt lõi mô tả các yếu tố hành vi quan trọng đối với tất cả nhân viên. Năng lực này đòi hỏi mọi vị trí trong tổ chức thực hiện thành công nhiệm vụ theo yêu cầu, để đáp ứng sứ mệnh, tầm nhìn, tiêu chuẩn và kế hoạch chiến lược của tổ chứ</w:t>
      </w:r>
      <w:r w:rsidR="00D05927">
        <w:rPr>
          <w:rFonts w:ascii="Times New Roman" w:hAnsi="Times New Roman" w:cs="Times New Roman"/>
          <w:sz w:val="26"/>
          <w:szCs w:val="26"/>
        </w:rPr>
        <w:t>c</w:t>
      </w:r>
      <w:r w:rsidR="00D05927" w:rsidRPr="006255A3">
        <w:rPr>
          <w:rFonts w:ascii="Times New Roman" w:hAnsi="Times New Roman" w:cs="Times New Roman"/>
          <w:sz w:val="26"/>
          <w:szCs w:val="26"/>
        </w:rPr>
        <w:t xml:space="preserve">. </w:t>
      </w:r>
    </w:p>
    <w:p w:rsid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bCs/>
          <w:sz w:val="26"/>
          <w:szCs w:val="26"/>
        </w:rPr>
      </w:pPr>
      <w:r>
        <w:rPr>
          <w:rFonts w:ascii="Times New Roman" w:hAnsi="Times New Roman" w:cs="Times New Roman"/>
          <w:sz w:val="26"/>
          <w:szCs w:val="26"/>
        </w:rPr>
        <w:lastRenderedPageBreak/>
        <w:t xml:space="preserve">- </w:t>
      </w:r>
      <w:r w:rsidR="00D05927" w:rsidRPr="0026510B">
        <w:rPr>
          <w:rFonts w:ascii="Times New Roman" w:hAnsi="Times New Roman" w:cs="Times New Roman"/>
          <w:bCs/>
          <w:iCs/>
          <w:sz w:val="26"/>
          <w:szCs w:val="26"/>
          <w:u w:val="single"/>
        </w:rPr>
        <w:t>Năng lực chung:</w:t>
      </w:r>
      <w:r w:rsidR="00D05927" w:rsidRPr="006255A3">
        <w:rPr>
          <w:rFonts w:ascii="Times New Roman" w:hAnsi="Times New Roman" w:cs="Times New Roman"/>
          <w:bCs/>
          <w:i/>
          <w:iCs/>
          <w:sz w:val="26"/>
          <w:szCs w:val="26"/>
        </w:rPr>
        <w:t xml:space="preserve"> </w:t>
      </w:r>
      <w:r w:rsidR="00D05927" w:rsidRPr="006255A3">
        <w:rPr>
          <w:rFonts w:ascii="Times New Roman" w:hAnsi="Times New Roman" w:cs="Times New Roman"/>
          <w:bCs/>
          <w:sz w:val="26"/>
          <w:szCs w:val="26"/>
        </w:rPr>
        <w:t>Năng lực chung mô tả khả năng, đặc tính cụ thể của một nhóm và được xem như là một bộ phận công tác. Năng lực này có thể giống như năng lực cốt lõi, nhưng cần đến ở mức độ cao hơn về trình độ để thực hiện nhiệm vụ công việc cụ thể, cũng có thể bao gồm năng lực chuyên môn, trong đó đề cập đến các kỹ năng nghề nghiệp cụ thể, tích luỹ được từ giáo dục, đào tạo hoặc dựa trên một lĩnh vực chuyên môn cụ thể.</w:t>
      </w:r>
    </w:p>
    <w:p w:rsidR="00D05927" w:rsidRP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bCs/>
          <w:sz w:val="26"/>
          <w:szCs w:val="26"/>
        </w:rPr>
      </w:pPr>
      <w:r>
        <w:rPr>
          <w:rFonts w:ascii="Times New Roman" w:hAnsi="Times New Roman" w:cs="Times New Roman"/>
          <w:bCs/>
          <w:sz w:val="26"/>
          <w:szCs w:val="26"/>
        </w:rPr>
        <w:t xml:space="preserve">- </w:t>
      </w:r>
      <w:r w:rsidR="00D05927" w:rsidRPr="0026510B">
        <w:rPr>
          <w:rFonts w:ascii="Times New Roman" w:hAnsi="Times New Roman" w:cs="Times New Roman"/>
          <w:bCs/>
          <w:iCs/>
          <w:sz w:val="26"/>
          <w:szCs w:val="26"/>
          <w:u w:val="single"/>
        </w:rPr>
        <w:t>Năng lực cá nhân:</w:t>
      </w:r>
      <w:r w:rsidR="00D05927" w:rsidRPr="006255A3">
        <w:rPr>
          <w:rFonts w:ascii="Times New Roman" w:hAnsi="Times New Roman" w:cs="Times New Roman"/>
          <w:sz w:val="26"/>
          <w:szCs w:val="26"/>
        </w:rPr>
        <w:t xml:space="preserve"> Năng lực cá nhân là năng lực riêng biệt cho một vị trí cụ thể, có thể kế thừa từ năng lực chung hay năng lực cốt lõi cho một vị trí cụ thể, yêu cầu ở một mức độ thạo việc cao hơn. Những năng lực cá nhân cũng có thể bao gồm những năng lực chuyên môn, trong đó đề cập đến các kỹ năng nghề nghiệp cụ thể tích luỹ được từ giáo dục, đào tạo hoặc dựa trên một lĩnh vực chuyên môn cụ thể.</w:t>
      </w:r>
    </w:p>
    <w:p w:rsidR="00D05927" w:rsidRDefault="00D05927" w:rsidP="00975E9A">
      <w:pPr>
        <w:suppressAutoHyphens/>
        <w:autoSpaceDE w:val="0"/>
        <w:autoSpaceDN w:val="0"/>
        <w:adjustRightInd w:val="0"/>
        <w:spacing w:after="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 xml:space="preserve">Từ ba loại năng lực nêu trên, ta thấy rằng các nhà nghiên cứu thường có xu hướng quan tâm đến năng lực cốt lõi và năng lực cá nhân trong cách tiếp cận của mình mà để quên đi sự năng động của năng lực chung. Rõ ràng thiết lập xã hội trong đó mọi người hoạt động chắc chắn có ảnh hưởng lớn đến hiệu suất “thành công” của họ. Sự thành công của cá nhân phụ thuộc vào mức độ hỗ trợ và hợp tác giữa các đồng nghiệp. Một nhóm sẽ thực hiện nhiệm vụ hiệu quả hơn nếu có sự cân bằng những kiến thức, kỹ năng và đặc tính. Các chiến lược thành công dựa trên năng lực thường có nhiều điểm tập trung để lựa chọn và phát triển. </w:t>
      </w:r>
    </w:p>
    <w:p w:rsidR="00975E9A" w:rsidRDefault="00975E9A" w:rsidP="00975E9A">
      <w:pPr>
        <w:suppressAutoHyphens/>
        <w:autoSpaceDE w:val="0"/>
        <w:autoSpaceDN w:val="0"/>
        <w:adjustRightInd w:val="0"/>
        <w:spacing w:after="0" w:line="240" w:lineRule="auto"/>
        <w:ind w:firstLine="567"/>
        <w:jc w:val="both"/>
        <w:textAlignment w:val="center"/>
        <w:rPr>
          <w:rFonts w:ascii="Times New Roman" w:hAnsi="Times New Roman" w:cs="Times New Roman"/>
          <w:bCs/>
          <w:sz w:val="26"/>
          <w:szCs w:val="26"/>
        </w:rPr>
      </w:pPr>
    </w:p>
    <w:p w:rsidR="000A66F3" w:rsidRDefault="00975E9A" w:rsidP="00975E9A">
      <w:pPr>
        <w:widowControl w:val="0"/>
        <w:tabs>
          <w:tab w:val="left" w:pos="1757"/>
        </w:tabs>
        <w:autoSpaceDE w:val="0"/>
        <w:autoSpaceDN w:val="0"/>
        <w:adjustRightInd w:val="0"/>
        <w:spacing w:after="120" w:line="240" w:lineRule="auto"/>
        <w:jc w:val="both"/>
        <w:rPr>
          <w:rFonts w:ascii="Times New Roman" w:eastAsia="Arial Unicode MS" w:hAnsi="Times New Roman" w:cs="Times New Roman"/>
          <w:b/>
          <w:color w:val="000000"/>
          <w:spacing w:val="-5"/>
          <w:sz w:val="26"/>
          <w:szCs w:val="26"/>
        </w:rPr>
      </w:pPr>
      <w:r>
        <w:rPr>
          <w:rFonts w:ascii="Times New Roman" w:eastAsia="Arial Unicode MS" w:hAnsi="Times New Roman" w:cs="Times New Roman"/>
          <w:b/>
          <w:color w:val="000000"/>
          <w:spacing w:val="-4"/>
          <w:sz w:val="26"/>
          <w:szCs w:val="26"/>
        </w:rPr>
        <w:t xml:space="preserve">3. </w:t>
      </w:r>
      <w:r w:rsidRPr="007F76DC">
        <w:rPr>
          <w:rFonts w:ascii="Times New Roman" w:eastAsia="Arial Unicode MS" w:hAnsi="Times New Roman" w:cs="Times New Roman"/>
          <w:b/>
          <w:color w:val="000000"/>
          <w:spacing w:val="-4"/>
          <w:sz w:val="26"/>
          <w:szCs w:val="26"/>
        </w:rPr>
        <w:t xml:space="preserve">ĐÀO TẠO THEO </w:t>
      </w:r>
      <w:r>
        <w:rPr>
          <w:rFonts w:ascii="Times New Roman" w:eastAsia="Arial Unicode MS" w:hAnsi="Times New Roman" w:cs="Times New Roman"/>
          <w:b/>
          <w:color w:val="000000"/>
          <w:spacing w:val="-4"/>
          <w:sz w:val="26"/>
          <w:szCs w:val="26"/>
        </w:rPr>
        <w:t>H</w:t>
      </w:r>
      <w:r w:rsidRPr="00DC6932">
        <w:rPr>
          <w:rFonts w:ascii="Times New Roman" w:eastAsia="Arial Unicode MS" w:hAnsi="Times New Roman" w:cs="Times New Roman"/>
          <w:b/>
          <w:color w:val="000000"/>
          <w:spacing w:val="-4"/>
          <w:sz w:val="26"/>
          <w:szCs w:val="26"/>
        </w:rPr>
        <w:t>ƯỚN</w:t>
      </w:r>
      <w:r>
        <w:rPr>
          <w:rFonts w:ascii="Times New Roman" w:eastAsia="Arial Unicode MS" w:hAnsi="Times New Roman" w:cs="Times New Roman"/>
          <w:b/>
          <w:color w:val="000000"/>
          <w:spacing w:val="-4"/>
          <w:sz w:val="26"/>
          <w:szCs w:val="26"/>
        </w:rPr>
        <w:t>G TI</w:t>
      </w:r>
      <w:r w:rsidRPr="00DC6932">
        <w:rPr>
          <w:rFonts w:ascii="Times New Roman" w:eastAsia="Arial Unicode MS" w:hAnsi="Times New Roman" w:cs="Times New Roman"/>
          <w:b/>
          <w:color w:val="000000"/>
          <w:spacing w:val="-4"/>
          <w:sz w:val="26"/>
          <w:szCs w:val="26"/>
        </w:rPr>
        <w:t>Ế</w:t>
      </w:r>
      <w:r>
        <w:rPr>
          <w:rFonts w:ascii="Times New Roman" w:eastAsia="Arial Unicode MS" w:hAnsi="Times New Roman" w:cs="Times New Roman"/>
          <w:b/>
          <w:color w:val="000000"/>
          <w:spacing w:val="-4"/>
          <w:sz w:val="26"/>
          <w:szCs w:val="26"/>
        </w:rPr>
        <w:t>P C</w:t>
      </w:r>
      <w:r w:rsidRPr="00DC6932">
        <w:rPr>
          <w:rFonts w:ascii="Times New Roman" w:eastAsia="Arial Unicode MS" w:hAnsi="Times New Roman" w:cs="Times New Roman"/>
          <w:b/>
          <w:color w:val="000000"/>
          <w:spacing w:val="-4"/>
          <w:sz w:val="26"/>
          <w:szCs w:val="26"/>
        </w:rPr>
        <w:t>Ậ</w:t>
      </w:r>
      <w:r>
        <w:rPr>
          <w:rFonts w:ascii="Times New Roman" w:eastAsia="Arial Unicode MS" w:hAnsi="Times New Roman" w:cs="Times New Roman"/>
          <w:b/>
          <w:color w:val="000000"/>
          <w:spacing w:val="-4"/>
          <w:sz w:val="26"/>
          <w:szCs w:val="26"/>
        </w:rPr>
        <w:t xml:space="preserve">N </w:t>
      </w:r>
      <w:r w:rsidRPr="007F76DC">
        <w:rPr>
          <w:rFonts w:ascii="Times New Roman" w:eastAsia="Arial Unicode MS" w:hAnsi="Times New Roman" w:cs="Times New Roman"/>
          <w:b/>
          <w:color w:val="000000"/>
          <w:spacing w:val="-4"/>
          <w:sz w:val="26"/>
          <w:szCs w:val="26"/>
        </w:rPr>
        <w:t>NĂNG LỰC</w:t>
      </w:r>
      <w:r>
        <w:t xml:space="preserve"> </w:t>
      </w:r>
      <w:r w:rsidRPr="00240B63">
        <w:rPr>
          <w:rFonts w:ascii="Times New Roman" w:eastAsia="Arial Unicode MS" w:hAnsi="Times New Roman" w:cs="Times New Roman"/>
          <w:b/>
          <w:color w:val="000000"/>
          <w:spacing w:val="-4"/>
          <w:sz w:val="26"/>
          <w:szCs w:val="26"/>
        </w:rPr>
        <w:t xml:space="preserve">NHẰM NÂNG CAO CHẤT LƯỢNG ĐÀO TẠO THÔNG QUA </w:t>
      </w:r>
      <w:r w:rsidRPr="00240B63">
        <w:rPr>
          <w:rFonts w:ascii="Times New Roman" w:eastAsia="Arial Unicode MS" w:hAnsi="Times New Roman" w:cs="Times New Roman"/>
          <w:b/>
          <w:color w:val="000000"/>
          <w:spacing w:val="-5"/>
          <w:sz w:val="26"/>
          <w:szCs w:val="26"/>
        </w:rPr>
        <w:t xml:space="preserve">VIỆC HOÀN </w:t>
      </w:r>
      <w:r w:rsidRPr="00207BD6">
        <w:rPr>
          <w:rFonts w:ascii="Times New Roman" w:eastAsia="Arial Unicode MS" w:hAnsi="Times New Roman" w:cs="Times New Roman"/>
          <w:b/>
          <w:color w:val="000000"/>
          <w:spacing w:val="-4"/>
          <w:sz w:val="26"/>
          <w:szCs w:val="26"/>
        </w:rPr>
        <w:t>THIỆN NĂNG LỰC NGHỀ</w:t>
      </w:r>
      <w:r w:rsidRPr="006255A3">
        <w:rPr>
          <w:rFonts w:ascii="Times New Roman" w:hAnsi="Times New Roman" w:cs="Times New Roman"/>
          <w:sz w:val="26"/>
          <w:szCs w:val="26"/>
        </w:rPr>
        <w:t xml:space="preserve"> </w:t>
      </w:r>
      <w:r w:rsidRPr="00BC2C9C">
        <w:rPr>
          <w:rFonts w:ascii="Times New Roman" w:eastAsia="Arial Unicode MS" w:hAnsi="Times New Roman" w:cs="Times New Roman"/>
          <w:b/>
          <w:color w:val="000000"/>
          <w:spacing w:val="-4"/>
          <w:sz w:val="26"/>
          <w:szCs w:val="26"/>
        </w:rPr>
        <w:t>NGHIỆP</w:t>
      </w:r>
      <w:r w:rsidRPr="006255A3">
        <w:rPr>
          <w:rFonts w:ascii="Times New Roman" w:hAnsi="Times New Roman" w:cs="Times New Roman"/>
          <w:sz w:val="26"/>
          <w:szCs w:val="26"/>
        </w:rPr>
        <w:t xml:space="preserve"> </w:t>
      </w:r>
      <w:r w:rsidRPr="00240B63">
        <w:rPr>
          <w:rFonts w:ascii="Times New Roman" w:eastAsia="Arial Unicode MS" w:hAnsi="Times New Roman" w:cs="Times New Roman"/>
          <w:b/>
          <w:color w:val="000000"/>
          <w:spacing w:val="-5"/>
          <w:sz w:val="26"/>
          <w:szCs w:val="26"/>
        </w:rPr>
        <w:t xml:space="preserve">CHO </w:t>
      </w:r>
      <w:r>
        <w:rPr>
          <w:rFonts w:ascii="Times New Roman" w:eastAsia="Arial Unicode MS" w:hAnsi="Times New Roman" w:cs="Times New Roman"/>
          <w:b/>
          <w:color w:val="000000"/>
          <w:spacing w:val="-5"/>
          <w:sz w:val="26"/>
          <w:szCs w:val="26"/>
        </w:rPr>
        <w:t>SINH VI</w:t>
      </w:r>
      <w:r w:rsidRPr="00207BD6">
        <w:rPr>
          <w:rFonts w:ascii="Times New Roman" w:eastAsia="Arial Unicode MS" w:hAnsi="Times New Roman" w:cs="Times New Roman"/>
          <w:b/>
          <w:color w:val="000000"/>
          <w:spacing w:val="-5"/>
          <w:sz w:val="26"/>
          <w:szCs w:val="26"/>
        </w:rPr>
        <w:t>Ê</w:t>
      </w:r>
      <w:r>
        <w:rPr>
          <w:rFonts w:ascii="Times New Roman" w:eastAsia="Arial Unicode MS" w:hAnsi="Times New Roman" w:cs="Times New Roman"/>
          <w:b/>
          <w:color w:val="000000"/>
          <w:spacing w:val="-5"/>
          <w:sz w:val="26"/>
          <w:szCs w:val="26"/>
        </w:rPr>
        <w:t>N</w:t>
      </w:r>
      <w:r w:rsidRPr="00240B63">
        <w:rPr>
          <w:rFonts w:ascii="Times New Roman" w:eastAsia="Arial Unicode MS" w:hAnsi="Times New Roman" w:cs="Times New Roman"/>
          <w:b/>
          <w:color w:val="000000"/>
          <w:spacing w:val="-5"/>
          <w:sz w:val="26"/>
          <w:szCs w:val="26"/>
        </w:rPr>
        <w:t xml:space="preserve"> </w:t>
      </w:r>
    </w:p>
    <w:p w:rsidR="00073C53" w:rsidRDefault="009F75FF"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B617F2">
        <w:rPr>
          <w:rFonts w:ascii="Times New Roman" w:hAnsi="Times New Roman" w:cs="Times New Roman"/>
          <w:bCs/>
          <w:sz w:val="26"/>
          <w:szCs w:val="26"/>
        </w:rPr>
        <w:t>Do vậy, việc đào tạo theo năng lực theo Albanese et al (2008), nhiều tác giả khác, nhất thiết phải trải qua năm giai đoạn chính: (1) Nhận diện các năng lực cốt lõi phần lớn từ các nhân tố nằm ngoài bản thân chương trình đào tạo, nghĩa là từ nhu cầu của xã hội và cộng đồng. (2) Xác định các mức độ và tiêu chí cho mỗi năng lực sao cho chúng có thể đo lường được, nhờ vậy hướng dẫn việc thiết kế tiến trình đánh giá và nội dung giảng</w:t>
      </w:r>
      <w:r w:rsidR="006E7FCF" w:rsidRPr="00B617F2">
        <w:rPr>
          <w:rFonts w:ascii="Times New Roman" w:hAnsi="Times New Roman" w:cs="Times New Roman"/>
          <w:bCs/>
          <w:sz w:val="26"/>
          <w:szCs w:val="26"/>
        </w:rPr>
        <w:t xml:space="preserve"> dạy. (3) Liên kết, sắp xếp các năng lực cho tương thích với chương trình giảng dạy được thiết kế. (4) Thiết kế các tiến trình đánh giá cho mỗi năng lực. (5) Thực hiện việc giảng dạy và các tiến trình đánh giá. Quan trọng nhất trong phát triển chương trình đào tạo theo năng lực đó là chuẩn cần được hiểu một cách thống nhất là một ngưỡng thực tế (the actual threshold) hoặc mức thể hiện năng lực trong một tình huống đánh giá (level of performance in a given assessment), và là mức độ thành đạt cụ thể mà người học có được (an acceptable or targeted level of achievement). Chuẩn gắn bó một cách chặt chẽ với sự phán đoán rằng người học có năng lực, đã đạt đến một mức độ thể hiện có thể chấp nhận về một năng lực đã được xác lập. Nói cách khác, theo cách sử dụng này, chuẩn chỉ thể hiện của người học (learner performance), nó tương phản việc thường sử dụng chuẩn trong tương quan với “chương trình chuẩn” (“Standard Curriculum”) và cả thi</w:t>
      </w:r>
      <w:r w:rsidR="00B617F2" w:rsidRPr="00B617F2">
        <w:rPr>
          <w:rFonts w:ascii="Times New Roman" w:hAnsi="Times New Roman" w:cs="Times New Roman"/>
          <w:bCs/>
          <w:sz w:val="26"/>
          <w:szCs w:val="26"/>
        </w:rPr>
        <w:t xml:space="preserve"> </w:t>
      </w:r>
      <w:r w:rsidR="006E7FCF" w:rsidRPr="00B617F2">
        <w:rPr>
          <w:rFonts w:ascii="Times New Roman" w:hAnsi="Times New Roman" w:cs="Times New Roman"/>
          <w:bCs/>
          <w:sz w:val="26"/>
          <w:szCs w:val="26"/>
        </w:rPr>
        <w:t>kiểm tra chuẩn hóa (“Standardized Examination.”) Chuẩn nhất thiết phải tương thích với hệ thống theo dõi đánh giá để người học được kiểm tra trên hệ thống chuẩn đã được xác định và họ đã phải được tổ chức học tập thích hợp với các chuẩn ấy. Tuy nhiên, chuẩn tốt tự nó không cung cấp phương án tốt cho thành đạt của người học. Có thể nói, chuẩn là một bản đồ dẫn đường. Chúng cho ta biết nơi cần đi và cách để đến được đó. Thế nhưng, chính nhà quản l</w:t>
      </w:r>
      <w:r w:rsidR="00B46320">
        <w:rPr>
          <w:rFonts w:ascii="Times New Roman" w:hAnsi="Times New Roman" w:cs="Times New Roman"/>
          <w:bCs/>
          <w:sz w:val="26"/>
          <w:szCs w:val="26"/>
        </w:rPr>
        <w:t>ý</w:t>
      </w:r>
      <w:r w:rsidR="006E7FCF" w:rsidRPr="00B617F2">
        <w:rPr>
          <w:rFonts w:ascii="Times New Roman" w:hAnsi="Times New Roman" w:cs="Times New Roman"/>
          <w:bCs/>
          <w:sz w:val="26"/>
          <w:szCs w:val="26"/>
        </w:rPr>
        <w:t>, gi</w:t>
      </w:r>
      <w:r w:rsidR="00B46320">
        <w:rPr>
          <w:rFonts w:ascii="Times New Roman" w:hAnsi="Times New Roman" w:cs="Times New Roman"/>
          <w:bCs/>
          <w:sz w:val="26"/>
          <w:szCs w:val="26"/>
        </w:rPr>
        <w:t>ảng</w:t>
      </w:r>
      <w:r w:rsidR="006E7FCF" w:rsidRPr="00B617F2">
        <w:rPr>
          <w:rFonts w:ascii="Times New Roman" w:hAnsi="Times New Roman" w:cs="Times New Roman"/>
          <w:bCs/>
          <w:sz w:val="26"/>
          <w:szCs w:val="26"/>
        </w:rPr>
        <w:t xml:space="preserve"> viên và sinh viên phải là người thực hiện cuộc hành trình. Đó là l</w:t>
      </w:r>
      <w:r w:rsidR="00B46320">
        <w:rPr>
          <w:rFonts w:ascii="Times New Roman" w:hAnsi="Times New Roman" w:cs="Times New Roman"/>
          <w:bCs/>
          <w:sz w:val="26"/>
          <w:szCs w:val="26"/>
        </w:rPr>
        <w:t>ý</w:t>
      </w:r>
      <w:r w:rsidR="006E7FCF" w:rsidRPr="00B617F2">
        <w:rPr>
          <w:rFonts w:ascii="Times New Roman" w:hAnsi="Times New Roman" w:cs="Times New Roman"/>
          <w:bCs/>
          <w:sz w:val="26"/>
          <w:szCs w:val="26"/>
        </w:rPr>
        <w:t xml:space="preserve"> do tại sao hệ thống chuẩn tốt nhất luôn được lèo lái bởi hệ thống tự chịu trách nhiệm (accountability systems).</w:t>
      </w:r>
      <w:r w:rsidR="00255E90">
        <w:rPr>
          <w:rFonts w:ascii="Times New Roman" w:hAnsi="Times New Roman" w:cs="Times New Roman"/>
          <w:bCs/>
          <w:sz w:val="26"/>
          <w:szCs w:val="26"/>
        </w:rPr>
        <w:t xml:space="preserve">  </w:t>
      </w:r>
    </w:p>
    <w:p w:rsidR="00073C53" w:rsidRDefault="000A66F3"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B617F2">
        <w:rPr>
          <w:rFonts w:ascii="Times New Roman" w:hAnsi="Times New Roman" w:cs="Times New Roman"/>
          <w:bCs/>
          <w:sz w:val="26"/>
          <w:szCs w:val="26"/>
        </w:rPr>
        <w:lastRenderedPageBreak/>
        <w:t xml:space="preserve">Xuất phát từ nhu cầu xã hội, nhu cầu thị trường nhân lực (có tính tới tương lai) cùng với phân tích các yếu tố vùng miền khu vực, phân tích thực trạng nghề, từ đó có thể tổng hợp được chức năng nhiệm vụ, tính phức tạp của từng nghề nghiệp suy ra được các năng lực nghề nghiệp cần phải có (cần phải đào tạo). Trên cơ sở đó có thể trả lời được câu hỏi </w:t>
      </w:r>
      <w:r w:rsidR="00772775" w:rsidRPr="00B617F2">
        <w:rPr>
          <w:rFonts w:ascii="Times New Roman" w:hAnsi="Times New Roman" w:cs="Times New Roman"/>
          <w:bCs/>
          <w:sz w:val="26"/>
          <w:szCs w:val="26"/>
        </w:rPr>
        <w:t>sinh viên</w:t>
      </w:r>
      <w:r w:rsidRPr="00B617F2">
        <w:rPr>
          <w:rFonts w:ascii="Times New Roman" w:hAnsi="Times New Roman" w:cs="Times New Roman"/>
          <w:bCs/>
          <w:sz w:val="26"/>
          <w:szCs w:val="26"/>
        </w:rPr>
        <w:t xml:space="preserve"> cần học cái gì? Nhà trường cần dạy cái gì? Việc trả lời các câu hỏi trên chính là quá trình xây dựng và phát triể</w:t>
      </w:r>
      <w:r w:rsidR="00255E90">
        <w:rPr>
          <w:rFonts w:ascii="Times New Roman" w:hAnsi="Times New Roman" w:cs="Times New Roman"/>
          <w:bCs/>
          <w:sz w:val="26"/>
          <w:szCs w:val="26"/>
        </w:rPr>
        <w:t xml:space="preserve">n </w:t>
      </w:r>
      <w:r w:rsidRPr="008A3358">
        <w:rPr>
          <w:rFonts w:ascii="Times New Roman" w:eastAsia="Arial Unicode MS" w:hAnsi="Times New Roman" w:cs="Times New Roman"/>
          <w:color w:val="000000"/>
          <w:spacing w:val="-4"/>
          <w:sz w:val="26"/>
          <w:szCs w:val="26"/>
        </w:rPr>
        <w:t>chương trình đào tạo</w:t>
      </w:r>
      <w:bookmarkStart w:id="2" w:name="Pg4"/>
      <w:bookmarkEnd w:id="2"/>
      <w:r w:rsidR="00255E90">
        <w:rPr>
          <w:rFonts w:ascii="Times New Roman" w:eastAsia="Arial Unicode MS" w:hAnsi="Times New Roman" w:cs="Times New Roman"/>
          <w:color w:val="000000"/>
          <w:spacing w:val="-4"/>
          <w:sz w:val="26"/>
          <w:szCs w:val="26"/>
        </w:rPr>
        <w:t>.</w:t>
      </w:r>
    </w:p>
    <w:p w:rsidR="000A66F3" w:rsidRPr="009602C5" w:rsidRDefault="000A66F3"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4"/>
          <w:sz w:val="26"/>
          <w:szCs w:val="26"/>
        </w:rPr>
        <w:t xml:space="preserve"> là một quá trình thiết kế điều chỉnh sửa đổi dựa trên việc đánh giá </w:t>
      </w:r>
      <w:r w:rsidRPr="008A3358">
        <w:rPr>
          <w:rFonts w:ascii="Times New Roman" w:eastAsia="Arial Unicode MS" w:hAnsi="Times New Roman" w:cs="Times New Roman"/>
          <w:color w:val="000000"/>
          <w:spacing w:val="-6"/>
          <w:sz w:val="26"/>
          <w:szCs w:val="26"/>
        </w:rPr>
        <w:t xml:space="preserve">thường xuyên liên tục. 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6"/>
          <w:sz w:val="26"/>
          <w:szCs w:val="26"/>
        </w:rPr>
        <w:t xml:space="preserve"> </w:t>
      </w:r>
      <w:r w:rsidR="00F54662">
        <w:rPr>
          <w:rFonts w:ascii="Times New Roman" w:eastAsia="Arial Unicode MS" w:hAnsi="Times New Roman" w:cs="Times New Roman"/>
          <w:color w:val="000000"/>
          <w:spacing w:val="-6"/>
          <w:sz w:val="26"/>
          <w:szCs w:val="26"/>
        </w:rPr>
        <w:t xml:space="preserve">cao đẳng nghề </w:t>
      </w:r>
      <w:r w:rsidRPr="008A3358">
        <w:rPr>
          <w:rFonts w:ascii="Times New Roman" w:eastAsia="Arial Unicode MS" w:hAnsi="Times New Roman" w:cs="Times New Roman"/>
          <w:color w:val="000000"/>
          <w:spacing w:val="-6"/>
          <w:sz w:val="26"/>
          <w:szCs w:val="26"/>
        </w:rPr>
        <w:t>nói chung được xem như một quá trình hòa quyện trong quá trình đào tạo,</w:t>
      </w:r>
      <w:r w:rsidR="00073C53">
        <w:rPr>
          <w:rFonts w:ascii="Times New Roman" w:eastAsia="Arial Unicode MS" w:hAnsi="Times New Roman" w:cs="Times New Roman"/>
          <w:color w:val="000000"/>
          <w:spacing w:val="-6"/>
          <w:sz w:val="26"/>
          <w:szCs w:val="26"/>
        </w:rPr>
        <w:t xml:space="preserve"> và nói riêng</w:t>
      </w:r>
      <w:r w:rsidRPr="008A3358">
        <w:rPr>
          <w:rFonts w:ascii="Times New Roman" w:eastAsia="Arial Unicode MS" w:hAnsi="Times New Roman" w:cs="Times New Roman"/>
          <w:color w:val="000000"/>
          <w:spacing w:val="-6"/>
          <w:sz w:val="26"/>
          <w:szCs w:val="26"/>
        </w:rPr>
        <w:t xml:space="preserve"> quá trình 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6"/>
          <w:sz w:val="26"/>
          <w:szCs w:val="26"/>
        </w:rPr>
        <w:t xml:space="preserve"> </w:t>
      </w:r>
      <w:r w:rsidR="00F54662">
        <w:rPr>
          <w:rFonts w:ascii="Times New Roman" w:eastAsia="Arial Unicode MS" w:hAnsi="Times New Roman" w:cs="Times New Roman"/>
          <w:color w:val="000000"/>
          <w:spacing w:val="-6"/>
          <w:sz w:val="26"/>
          <w:szCs w:val="26"/>
        </w:rPr>
        <w:t xml:space="preserve">cao đẳng nghề </w:t>
      </w:r>
      <w:r w:rsidR="005D0F75">
        <w:rPr>
          <w:rFonts w:ascii="Times New Roman" w:eastAsia="Arial Unicode MS" w:hAnsi="Times New Roman" w:cs="Times New Roman"/>
          <w:color w:val="000000"/>
          <w:spacing w:val="-6"/>
          <w:sz w:val="26"/>
          <w:szCs w:val="26"/>
        </w:rPr>
        <w:t xml:space="preserve">ngành </w:t>
      </w:r>
      <w:r w:rsidR="00F54662">
        <w:rPr>
          <w:rFonts w:ascii="Times New Roman" w:eastAsia="Arial Unicode MS" w:hAnsi="Times New Roman" w:cs="Times New Roman"/>
          <w:color w:val="000000"/>
          <w:spacing w:val="-6"/>
          <w:sz w:val="26"/>
          <w:szCs w:val="26"/>
        </w:rPr>
        <w:t xml:space="preserve">Quản trị doanh nghiệp nhỏ và vừa </w:t>
      </w:r>
      <w:r w:rsidRPr="008A3358">
        <w:rPr>
          <w:rFonts w:ascii="Times New Roman" w:eastAsia="Arial Unicode MS" w:hAnsi="Times New Roman" w:cs="Times New Roman"/>
          <w:color w:val="000000"/>
          <w:spacing w:val="-6"/>
          <w:sz w:val="26"/>
          <w:szCs w:val="26"/>
        </w:rPr>
        <w:t xml:space="preserve">được thực hiện theo các bước sau: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1</w:t>
      </w:r>
      <w:r w:rsidRPr="00975E9A">
        <w:rPr>
          <w:rFonts w:ascii="Times New Roman" w:eastAsia="Arial Unicode MS" w:hAnsi="Times New Roman" w:cs="Times New Roman"/>
          <w:b/>
          <w:i/>
          <w:color w:val="000000"/>
          <w:spacing w:val="-4"/>
          <w:sz w:val="26"/>
          <w:szCs w:val="26"/>
        </w:rPr>
        <w:t xml:space="preserve">: Nghiên cứu và lập kế hoạch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phạm vi, khu vực trường có thể cung ứng nhân lực.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Xác định các đối tượng nghề cần nghiên cứu tại một số doanh nghiệp điển</w:t>
      </w:r>
      <w:r>
        <w:rPr>
          <w:rFonts w:ascii="Times New Roman" w:eastAsia="Arial Unicode MS" w:hAnsi="Times New Roman" w:cs="Times New Roman"/>
          <w:color w:val="000000"/>
          <w:spacing w:val="-4"/>
          <w:sz w:val="26"/>
          <w:szCs w:val="26"/>
        </w:rPr>
        <w:t xml:space="preserve"> </w:t>
      </w:r>
      <w:r w:rsidRPr="008A3358">
        <w:rPr>
          <w:rFonts w:ascii="Times New Roman" w:eastAsia="Arial Unicode MS" w:hAnsi="Times New Roman" w:cs="Times New Roman"/>
          <w:color w:val="000000"/>
          <w:spacing w:val="-4"/>
          <w:sz w:val="26"/>
          <w:szCs w:val="26"/>
        </w:rPr>
        <w:t xml:space="preserve">hình.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Lập công việc nghiên cứu cho các ngành đào tạo cụ thể: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nhu cầu nhân lực hiện tại và tương lai sắp tới.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khoảng cách chất lượng đào tạo của trường với nhu cầu thực tế của </w:t>
      </w:r>
      <w:r w:rsidRPr="008A3358">
        <w:rPr>
          <w:rFonts w:ascii="Times New Roman" w:eastAsia="Arial Unicode MS" w:hAnsi="Times New Roman" w:cs="Times New Roman"/>
          <w:color w:val="000000"/>
          <w:spacing w:val="-4"/>
          <w:sz w:val="26"/>
          <w:szCs w:val="26"/>
        </w:rPr>
        <w:t xml:space="preserve">các nhà tuyển dụng.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khả năng, năng lực của các cơ sở đào tạo khác trên phạm vi, khu vực </w:t>
      </w:r>
      <w:r w:rsidRPr="00550844">
        <w:rPr>
          <w:rFonts w:ascii="Times New Roman" w:eastAsia="Arial Unicode MS" w:hAnsi="Times New Roman" w:cs="Times New Roman"/>
          <w:color w:val="000000"/>
          <w:spacing w:val="-4"/>
          <w:sz w:val="26"/>
          <w:szCs w:val="26"/>
        </w:rPr>
        <w:t xml:space="preserve">trường đóng.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Tổng hợp đưa ra kết quả phân tích.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Lập kế hoạch triển khai cho các chương trình đào tạo </w:t>
      </w:r>
      <w:r w:rsidR="005D0F75">
        <w:rPr>
          <w:rFonts w:ascii="Times New Roman" w:eastAsia="Arial Unicode MS" w:hAnsi="Times New Roman" w:cs="Times New Roman"/>
          <w:color w:val="000000"/>
          <w:spacing w:val="-6"/>
          <w:sz w:val="26"/>
          <w:szCs w:val="26"/>
        </w:rPr>
        <w:t xml:space="preserve">cao đẳng nghề ngành Quản trị doanh nghiệp nhỏ và vừa </w:t>
      </w:r>
      <w:r w:rsidRPr="00550844">
        <w:rPr>
          <w:rFonts w:ascii="Times New Roman" w:eastAsia="Arial Unicode MS" w:hAnsi="Times New Roman" w:cs="Times New Roman"/>
          <w:color w:val="000000"/>
          <w:spacing w:val="-4"/>
          <w:sz w:val="26"/>
          <w:szCs w:val="26"/>
        </w:rPr>
        <w:t xml:space="preserve">hiện có.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2</w:t>
      </w:r>
      <w:r w:rsidRPr="00975E9A">
        <w:rPr>
          <w:rFonts w:ascii="Times New Roman" w:eastAsia="Arial Unicode MS" w:hAnsi="Times New Roman" w:cs="Times New Roman"/>
          <w:b/>
          <w:i/>
          <w:color w:val="000000"/>
          <w:spacing w:val="-4"/>
          <w:sz w:val="26"/>
          <w:szCs w:val="26"/>
        </w:rPr>
        <w:t xml:space="preserve">: Phân tích và xây dựng chương trình đào tạo </w:t>
      </w:r>
      <w:r w:rsidR="005D0F75" w:rsidRPr="00975E9A">
        <w:rPr>
          <w:rFonts w:ascii="Times New Roman" w:eastAsia="Arial Unicode MS" w:hAnsi="Times New Roman" w:cs="Times New Roman"/>
          <w:b/>
          <w:i/>
          <w:color w:val="000000"/>
          <w:spacing w:val="-6"/>
          <w:sz w:val="26"/>
          <w:szCs w:val="26"/>
        </w:rPr>
        <w:t>cao đẳng nghề ngành Quản trị doanh nghiệp nhỏ và vừa</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các bản mô tả công việc và kết quả thực hiện nghề nghiệp.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các tiêu chuẩn năng lực của người lao động cho từng loại nghề nghiệp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các module/môn học, mục tiêu đào tạo, điều kiện cơ sở vật chất phục vụ, các hoạt động hỗ trợ người học; các hoạt động hỗ trợ giảng dạy... tổng hợp </w:t>
      </w:r>
      <w:r w:rsidRPr="008A3358">
        <w:rPr>
          <w:rFonts w:ascii="Times New Roman" w:eastAsia="Arial Unicode MS" w:hAnsi="Times New Roman" w:cs="Times New Roman"/>
          <w:color w:val="000000"/>
          <w:spacing w:val="-4"/>
          <w:sz w:val="26"/>
          <w:szCs w:val="26"/>
        </w:rPr>
        <w:t>thành</w:t>
      </w:r>
      <w:r>
        <w:rPr>
          <w:rFonts w:ascii="Times New Roman" w:eastAsia="Arial Unicode MS" w:hAnsi="Times New Roman" w:cs="Times New Roman"/>
          <w:color w:val="000000"/>
          <w:spacing w:val="-4"/>
          <w:sz w:val="26"/>
          <w:szCs w:val="26"/>
        </w:rPr>
        <w:t xml:space="preserve"> </w:t>
      </w:r>
      <w:r w:rsidRPr="008A3358">
        <w:rPr>
          <w:rFonts w:ascii="Times New Roman" w:eastAsia="Arial Unicode MS" w:hAnsi="Times New Roman" w:cs="Times New Roman"/>
          <w:color w:val="000000"/>
          <w:spacing w:val="-4"/>
          <w:sz w:val="26"/>
          <w:szCs w:val="26"/>
        </w:rPr>
        <w:t xml:space="preserve">chương trình đào tạo.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tài liệu giảng dạy (đề cương chi tiết, bài giảng, </w:t>
      </w:r>
      <w:r w:rsidR="005D0F75">
        <w:rPr>
          <w:rFonts w:ascii="Times New Roman" w:eastAsia="Arial Unicode MS" w:hAnsi="Times New Roman" w:cs="Times New Roman"/>
          <w:color w:val="000000"/>
          <w:spacing w:val="-4"/>
          <w:sz w:val="26"/>
          <w:szCs w:val="26"/>
        </w:rPr>
        <w:t>tập tin</w:t>
      </w:r>
      <w:r w:rsidRPr="00550844">
        <w:rPr>
          <w:rFonts w:ascii="Times New Roman" w:eastAsia="Arial Unicode MS" w:hAnsi="Times New Roman" w:cs="Times New Roman"/>
          <w:color w:val="000000"/>
          <w:spacing w:val="-4"/>
          <w:sz w:val="26"/>
          <w:szCs w:val="26"/>
        </w:rPr>
        <w:t xml:space="preserve"> trình chiếu, hệ thống các bài tập rèn luyện chuyên môn nghề nghiệp theo từng tuần/tháng).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3</w:t>
      </w:r>
      <w:r w:rsidRPr="00975E9A">
        <w:rPr>
          <w:rFonts w:ascii="Times New Roman" w:eastAsia="Arial Unicode MS" w:hAnsi="Times New Roman" w:cs="Times New Roman"/>
          <w:b/>
          <w:i/>
          <w:color w:val="000000"/>
          <w:spacing w:val="-4"/>
          <w:sz w:val="26"/>
          <w:szCs w:val="26"/>
        </w:rPr>
        <w:t xml:space="preserve">: Tổ chức thực hiện </w:t>
      </w:r>
      <w:r w:rsidR="005D0F75" w:rsidRPr="00975E9A">
        <w:rPr>
          <w:rFonts w:ascii="Times New Roman" w:eastAsia="Arial Unicode MS" w:hAnsi="Times New Roman" w:cs="Times New Roman"/>
          <w:b/>
          <w:i/>
          <w:color w:val="000000"/>
          <w:spacing w:val="-4"/>
          <w:sz w:val="26"/>
          <w:szCs w:val="26"/>
        </w:rPr>
        <w:t>chương trình đào tạo</w:t>
      </w:r>
      <w:r w:rsidRPr="00975E9A">
        <w:rPr>
          <w:rFonts w:ascii="Times New Roman" w:eastAsia="Arial Unicode MS" w:hAnsi="Times New Roman" w:cs="Times New Roman"/>
          <w:b/>
          <w:i/>
          <w:color w:val="000000"/>
          <w:spacing w:val="-4"/>
          <w:sz w:val="26"/>
          <w:szCs w:val="26"/>
        </w:rPr>
        <w:t xml:space="preserve"> </w:t>
      </w:r>
      <w:r w:rsidR="005D0F75" w:rsidRPr="00975E9A">
        <w:rPr>
          <w:rFonts w:ascii="Times New Roman" w:eastAsia="Arial Unicode MS" w:hAnsi="Times New Roman" w:cs="Times New Roman"/>
          <w:b/>
          <w:i/>
          <w:color w:val="000000"/>
          <w:spacing w:val="-6"/>
          <w:sz w:val="26"/>
          <w:szCs w:val="26"/>
        </w:rPr>
        <w:t>cao đẳng nghề ngành Quản trị doanh nghiệp nhỏ và vừa</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Xây dựng kế hoạch triển khai thực hiện </w:t>
      </w:r>
      <w:r w:rsidR="005D0F75" w:rsidRPr="00550844">
        <w:rPr>
          <w:rFonts w:ascii="Times New Roman" w:eastAsia="Arial Unicode MS" w:hAnsi="Times New Roman" w:cs="Times New Roman"/>
          <w:color w:val="000000"/>
          <w:spacing w:val="-4"/>
          <w:sz w:val="26"/>
          <w:szCs w:val="26"/>
        </w:rPr>
        <w:t>chương trình đào tạo</w:t>
      </w:r>
      <w:r w:rsidR="005D0F75">
        <w:rPr>
          <w:rFonts w:ascii="Times New Roman" w:eastAsia="Arial Unicode MS" w:hAnsi="Times New Roman" w:cs="Times New Roman"/>
          <w:color w:val="000000"/>
          <w:spacing w:val="-4"/>
          <w:sz w:val="26"/>
          <w:szCs w:val="26"/>
        </w:rPr>
        <w:t xml:space="preserve"> </w:t>
      </w:r>
      <w:r w:rsidR="005D0F75">
        <w:rPr>
          <w:rFonts w:ascii="Times New Roman" w:eastAsia="Arial Unicode MS" w:hAnsi="Times New Roman" w:cs="Times New Roman"/>
          <w:color w:val="000000"/>
          <w:spacing w:val="-6"/>
          <w:sz w:val="26"/>
          <w:szCs w:val="26"/>
        </w:rPr>
        <w:t>cao đẳng nghề ngành Quản trị doanh nghiệp nhỏ và vừa</w:t>
      </w:r>
      <w:r w:rsidRPr="008A3358">
        <w:rPr>
          <w:rFonts w:ascii="Times New Roman" w:eastAsia="Arial Unicode MS" w:hAnsi="Times New Roman" w:cs="Times New Roman"/>
          <w:color w:val="000000"/>
          <w:spacing w:val="-4"/>
          <w:sz w:val="26"/>
          <w:szCs w:val="26"/>
        </w:rPr>
        <w:t xml:space="preserve">.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Tìm kiếm giảng viên có năng lực đào tạo ứng dụng.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Mở rộng quan hệ hợp tác với doanh nghiệp (tận dụng thực hành, thực tập và hỗ </w:t>
      </w:r>
      <w:r w:rsidRPr="008A3358">
        <w:rPr>
          <w:rFonts w:ascii="Times New Roman" w:eastAsia="Arial Unicode MS" w:hAnsi="Times New Roman" w:cs="Times New Roman"/>
          <w:color w:val="000000"/>
          <w:spacing w:val="-4"/>
          <w:sz w:val="26"/>
          <w:szCs w:val="26"/>
        </w:rPr>
        <w:t xml:space="preserve">trợ đào tạo thực nghiệm ứng dụng...)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lastRenderedPageBreak/>
        <w:t>- Tuyển sinh người học.</w:t>
      </w:r>
      <w:bookmarkStart w:id="3" w:name="Pg5"/>
      <w:bookmarkEnd w:id="3"/>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Triển khai quá trình đào tạo, từ việc công bố rõ các yêu cầu đối với người học, triển khai giảng dạy, yêu cầu đối với giảng viên đến đánh giá ghi nhận kết quả...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4</w:t>
      </w:r>
      <w:r w:rsidRPr="00975E9A">
        <w:rPr>
          <w:rFonts w:ascii="Times New Roman" w:eastAsia="Arial Unicode MS" w:hAnsi="Times New Roman" w:cs="Times New Roman"/>
          <w:b/>
          <w:i/>
          <w:color w:val="000000"/>
          <w:spacing w:val="-4"/>
          <w:sz w:val="26"/>
          <w:szCs w:val="26"/>
        </w:rPr>
        <w:t xml:space="preserve">: Đánh giá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Xác định các chuẩn </w:t>
      </w:r>
      <w:r w:rsidR="005D0F75">
        <w:rPr>
          <w:rFonts w:ascii="Times New Roman" w:eastAsia="Arial Unicode MS" w:hAnsi="Times New Roman" w:cs="Times New Roman"/>
          <w:color w:val="000000"/>
          <w:spacing w:val="-4"/>
          <w:sz w:val="26"/>
          <w:szCs w:val="26"/>
        </w:rPr>
        <w:t>năng lực nghề nghiệp</w:t>
      </w:r>
      <w:r w:rsidRPr="008A3358">
        <w:rPr>
          <w:rFonts w:ascii="Times New Roman" w:eastAsia="Arial Unicode MS" w:hAnsi="Times New Roman" w:cs="Times New Roman"/>
          <w:color w:val="000000"/>
          <w:spacing w:val="-4"/>
          <w:sz w:val="26"/>
          <w:szCs w:val="26"/>
        </w:rPr>
        <w:t xml:space="preserve"> cần có theo từng học phần/module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thẩm định hệ thống các câu hỏi (trắc nghiệm, tự luận), các thao tác, tình huống nghề nghiệp... và sắp xếp theo mức từ thấp (làm được) đến cao (thông thạo).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Kết hợp đánh giá theo tiến trình giảng dạy và đánh giá cuối quá trình để xác định </w:t>
      </w:r>
      <w:r w:rsidR="005D0F75">
        <w:rPr>
          <w:rFonts w:ascii="Times New Roman" w:eastAsia="Arial Unicode MS" w:hAnsi="Times New Roman" w:cs="Times New Roman"/>
          <w:color w:val="000000"/>
          <w:spacing w:val="-4"/>
          <w:sz w:val="26"/>
          <w:szCs w:val="26"/>
        </w:rPr>
        <w:t>năng lực nghề nghiệp</w:t>
      </w:r>
      <w:r w:rsidRPr="008A3358">
        <w:rPr>
          <w:rFonts w:ascii="Times New Roman" w:eastAsia="Arial Unicode MS" w:hAnsi="Times New Roman" w:cs="Times New Roman"/>
          <w:color w:val="000000"/>
          <w:spacing w:val="-4"/>
          <w:sz w:val="26"/>
          <w:szCs w:val="26"/>
        </w:rPr>
        <w:t xml:space="preserve">. </w:t>
      </w:r>
    </w:p>
    <w:p w:rsidR="000A66F3" w:rsidRDefault="000A66F3"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Xếp hạng và cấp bằng. </w:t>
      </w:r>
    </w:p>
    <w:p w:rsidR="00975E9A" w:rsidRPr="00550844" w:rsidRDefault="00975E9A"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p>
    <w:p w:rsidR="00272BCF" w:rsidRPr="00974B38"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4"/>
          <w:sz w:val="26"/>
          <w:szCs w:val="26"/>
        </w:rPr>
      </w:pPr>
      <w:r w:rsidRPr="00974B38">
        <w:rPr>
          <w:rFonts w:ascii="Times New Roman" w:eastAsia="Arial Unicode MS" w:hAnsi="Times New Roman" w:cs="Times New Roman"/>
          <w:b/>
          <w:color w:val="000000"/>
          <w:spacing w:val="-4"/>
          <w:sz w:val="26"/>
          <w:szCs w:val="26"/>
        </w:rPr>
        <w:t xml:space="preserve">4. KẾT LUẬN </w:t>
      </w:r>
    </w:p>
    <w:p w:rsidR="000F6C28" w:rsidRDefault="00C07B81"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0F6C28">
        <w:rPr>
          <w:rFonts w:ascii="Times New Roman" w:eastAsia="Arial Unicode MS" w:hAnsi="Times New Roman" w:cs="Times New Roman"/>
          <w:color w:val="000000"/>
          <w:spacing w:val="-4"/>
          <w:sz w:val="26"/>
          <w:szCs w:val="26"/>
        </w:rPr>
        <w:t xml:space="preserve">Phát triển chương trình đào tạo theo chuẩn năng lực đã và đang hiện hữu như là một xu thế toàn cầu và tất yếu trong nhà trường ở mọi cấp học (Argüelles &amp; Gonczi 2000) và là một cách tốt để “cứu nền giáo dục (Bradley, Seidman, &amp; Painchaud – 2011). </w:t>
      </w:r>
    </w:p>
    <w:p w:rsidR="00923596" w:rsidRDefault="00272BCF"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Việc phát triển nguồn nhân lực đã được rất nhiều Bộ, ban, ngành, các nhà chính trị, kinh doanh, nghiên cứu và giáo dục quan tâm. Điểm trung tâm của những nỗ lực phát triển nguồn nhân lực đựơc mọi người nhất trí và chú trọng tập trung vào là: học tập, giảng dạy và nâng cao chất lượng đào tạo nhằm hoàn thiện năng lực nghề nghiệp. </w:t>
      </w:r>
    </w:p>
    <w:p w:rsidR="00D0524E" w:rsidRDefault="00272BCF" w:rsidP="00975E9A">
      <w:pPr>
        <w:suppressAutoHyphens/>
        <w:autoSpaceDE w:val="0"/>
        <w:autoSpaceDN w:val="0"/>
        <w:adjustRightInd w:val="0"/>
        <w:spacing w:after="0" w:line="240" w:lineRule="auto"/>
        <w:ind w:firstLine="567"/>
        <w:jc w:val="both"/>
        <w:textAlignment w:val="center"/>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Trong bối cảnh hiện nay, quan hệ giữa cung - cầu về nhân lực lao động đã có sự </w:t>
      </w:r>
      <w:r w:rsidRPr="008A3358">
        <w:rPr>
          <w:rFonts w:ascii="Times New Roman" w:eastAsia="Arial Unicode MS" w:hAnsi="Times New Roman" w:cs="Times New Roman"/>
          <w:color w:val="000000"/>
          <w:spacing w:val="-4"/>
          <w:sz w:val="26"/>
          <w:szCs w:val="26"/>
        </w:rPr>
        <w:t>chênh lệch lớn, vấn</w:t>
      </w:r>
      <w:r w:rsidRPr="00550844">
        <w:rPr>
          <w:rFonts w:ascii="Times New Roman" w:eastAsia="Arial Unicode MS" w:hAnsi="Times New Roman" w:cs="Times New Roman"/>
          <w:color w:val="000000"/>
          <w:spacing w:val="-4"/>
          <w:sz w:val="26"/>
          <w:szCs w:val="26"/>
        </w:rPr>
        <w:t xml:space="preserve"> đề đặt ra đối với </w:t>
      </w:r>
      <w:r w:rsidRPr="008A3358">
        <w:rPr>
          <w:rFonts w:ascii="Times New Roman" w:eastAsia="Arial Unicode MS" w:hAnsi="Times New Roman" w:cs="Times New Roman"/>
          <w:color w:val="000000"/>
          <w:spacing w:val="-4"/>
          <w:sz w:val="26"/>
          <w:szCs w:val="26"/>
        </w:rPr>
        <w:t>các</w:t>
      </w:r>
      <w:r w:rsidRPr="00550844">
        <w:rPr>
          <w:rFonts w:ascii="Times New Roman" w:eastAsia="Arial Unicode MS" w:hAnsi="Times New Roman" w:cs="Times New Roman"/>
          <w:color w:val="000000"/>
          <w:spacing w:val="-4"/>
          <w:sz w:val="26"/>
          <w:szCs w:val="26"/>
        </w:rPr>
        <w:t xml:space="preserve"> cơ sở đào tạo đặc biệt là các trường cao đẳng nơi đào tạo ra các </w:t>
      </w:r>
      <w:r w:rsidR="00EC17E5">
        <w:rPr>
          <w:rFonts w:ascii="Times New Roman" w:eastAsia="Arial Unicode MS" w:hAnsi="Times New Roman" w:cs="Times New Roman"/>
          <w:color w:val="000000"/>
          <w:spacing w:val="-4"/>
          <w:sz w:val="26"/>
          <w:szCs w:val="26"/>
        </w:rPr>
        <w:t>nh</w:t>
      </w:r>
      <w:r w:rsidR="00EC17E5" w:rsidRPr="00EC17E5">
        <w:rPr>
          <w:rFonts w:ascii="Times New Roman" w:eastAsia="Arial Unicode MS" w:hAnsi="Times New Roman" w:cs="Times New Roman"/>
          <w:color w:val="000000"/>
          <w:spacing w:val="-4"/>
          <w:sz w:val="26"/>
          <w:szCs w:val="26"/>
        </w:rPr>
        <w:t>â</w:t>
      </w:r>
      <w:r w:rsidR="00EC17E5">
        <w:rPr>
          <w:rFonts w:ascii="Times New Roman" w:eastAsia="Arial Unicode MS" w:hAnsi="Times New Roman" w:cs="Times New Roman"/>
          <w:color w:val="000000"/>
          <w:spacing w:val="-4"/>
          <w:sz w:val="26"/>
          <w:szCs w:val="26"/>
        </w:rPr>
        <w:t>n vi</w:t>
      </w:r>
      <w:r w:rsidR="00EC17E5" w:rsidRPr="00EC17E5">
        <w:rPr>
          <w:rFonts w:ascii="Times New Roman" w:eastAsia="Arial Unicode MS" w:hAnsi="Times New Roman" w:cs="Times New Roman"/>
          <w:color w:val="000000"/>
          <w:spacing w:val="-4"/>
          <w:sz w:val="26"/>
          <w:szCs w:val="26"/>
        </w:rPr>
        <w:t>ê</w:t>
      </w:r>
      <w:r w:rsidR="00EC17E5">
        <w:rPr>
          <w:rFonts w:ascii="Times New Roman" w:eastAsia="Arial Unicode MS" w:hAnsi="Times New Roman" w:cs="Times New Roman"/>
          <w:color w:val="000000"/>
          <w:spacing w:val="-4"/>
          <w:sz w:val="26"/>
          <w:szCs w:val="26"/>
        </w:rPr>
        <w:t>n l</w:t>
      </w:r>
      <w:r w:rsidR="00EC17E5" w:rsidRPr="00EC17E5">
        <w:rPr>
          <w:rFonts w:ascii="Times New Roman" w:eastAsia="Arial Unicode MS" w:hAnsi="Times New Roman" w:cs="Times New Roman"/>
          <w:color w:val="000000"/>
          <w:spacing w:val="-4"/>
          <w:sz w:val="26"/>
          <w:szCs w:val="26"/>
        </w:rPr>
        <w:t>ành</w:t>
      </w:r>
      <w:r w:rsidR="00EC17E5">
        <w:rPr>
          <w:rFonts w:ascii="Times New Roman" w:eastAsia="Arial Unicode MS" w:hAnsi="Times New Roman" w:cs="Times New Roman"/>
          <w:color w:val="000000"/>
          <w:spacing w:val="-4"/>
          <w:sz w:val="26"/>
          <w:szCs w:val="26"/>
        </w:rPr>
        <w:t xml:space="preserve"> ngh</w:t>
      </w:r>
      <w:r w:rsidR="00EC17E5" w:rsidRPr="00EC17E5">
        <w:rPr>
          <w:rFonts w:ascii="Times New Roman" w:eastAsia="Arial Unicode MS" w:hAnsi="Times New Roman" w:cs="Times New Roman"/>
          <w:color w:val="000000"/>
          <w:spacing w:val="-4"/>
          <w:sz w:val="26"/>
          <w:szCs w:val="26"/>
        </w:rPr>
        <w:t>ề</w:t>
      </w:r>
      <w:r w:rsidR="00EC17E5">
        <w:t xml:space="preserve"> </w:t>
      </w:r>
      <w:r w:rsidRPr="00550844">
        <w:rPr>
          <w:rFonts w:ascii="Times New Roman" w:eastAsia="Arial Unicode MS" w:hAnsi="Times New Roman" w:cs="Times New Roman"/>
          <w:color w:val="000000"/>
          <w:spacing w:val="-4"/>
          <w:sz w:val="26"/>
          <w:szCs w:val="26"/>
        </w:rPr>
        <w:t xml:space="preserve">trong những lĩnh vực khoa học, công nghệ thì việc đào tạo cần căn cứ vào hệ thống năng lực nghề nghiệp mà nghề đòi hỏi, có như vậy người sinh viên sau khi ra trường mới có năng lực phù hợp đáp ứng được đòi hỏi ngày càng cao của thị trường lao động mặt khác nó giúp cho xã hội tránh được cho ngành giáo dục nói riêng và toàn xã hội nói chung những lãng phí chất xám như thực tế đang diễn ra hiện </w:t>
      </w:r>
      <w:r w:rsidRPr="00681879">
        <w:rPr>
          <w:rFonts w:ascii="Times New Roman" w:eastAsia="Arial Unicode MS" w:hAnsi="Times New Roman" w:cs="Times New Roman"/>
          <w:color w:val="000000"/>
          <w:spacing w:val="-4"/>
          <w:sz w:val="26"/>
          <w:szCs w:val="26"/>
        </w:rPr>
        <w:t>nay</w:t>
      </w:r>
      <w:r w:rsidR="00681879" w:rsidRPr="00681879">
        <w:rPr>
          <w:rFonts w:ascii="Times New Roman" w:eastAsia="Arial Unicode MS" w:hAnsi="Times New Roman" w:cs="Times New Roman"/>
          <w:color w:val="000000"/>
          <w:spacing w:val="-4"/>
          <w:sz w:val="26"/>
          <w:szCs w:val="26"/>
        </w:rPr>
        <w:t xml:space="preserve"> trong việc đào tạo sinh viên ngành Quản trị doanh nghiệp nhò và vừa</w:t>
      </w:r>
      <w:r w:rsidRPr="00550844">
        <w:rPr>
          <w:rFonts w:ascii="Times New Roman" w:eastAsia="Arial Unicode MS" w:hAnsi="Times New Roman" w:cs="Times New Roman"/>
          <w:color w:val="000000"/>
          <w:spacing w:val="-4"/>
          <w:sz w:val="26"/>
          <w:szCs w:val="26"/>
        </w:rPr>
        <w:t>.</w:t>
      </w:r>
    </w:p>
    <w:p w:rsidR="00C81D93" w:rsidRDefault="00C81D93"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p>
    <w:p w:rsidR="006D25C4" w:rsidRDefault="006D25C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r w:rsidRPr="00240B63">
        <w:rPr>
          <w:rFonts w:ascii="Times New Roman" w:eastAsia="Arial Unicode MS" w:hAnsi="Times New Roman" w:cs="Times New Roman"/>
          <w:b/>
          <w:color w:val="000000"/>
          <w:spacing w:val="-4"/>
          <w:sz w:val="26"/>
          <w:szCs w:val="26"/>
        </w:rPr>
        <w:t>TÀI LIỆU THAM KHẢO</w:t>
      </w:r>
    </w:p>
    <w:p w:rsidR="00975E9A" w:rsidRPr="00240B63" w:rsidRDefault="00975E9A"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1. </w:t>
      </w:r>
      <w:r w:rsidR="00DD47FD" w:rsidRPr="00DD47FD">
        <w:rPr>
          <w:rFonts w:ascii="Times New Roman" w:eastAsia="Arial Unicode MS" w:hAnsi="Times New Roman" w:cs="Times New Roman"/>
          <w:color w:val="000000"/>
          <w:spacing w:val="-4"/>
          <w:sz w:val="26"/>
          <w:szCs w:val="26"/>
        </w:rPr>
        <w:t>Crawley, Edward. F. (2010), Cải cách và xây dựng chương trình đào tạo kỹ thuật theo cách tiếp cận CIDO. Nhà xuất bản ĐHQG TP</w:t>
      </w:r>
      <w:r w:rsidR="00C81D93">
        <w:rPr>
          <w:rFonts w:ascii="Times New Roman" w:eastAsia="Arial Unicode MS" w:hAnsi="Times New Roman" w:cs="Times New Roman"/>
          <w:color w:val="000000"/>
          <w:spacing w:val="-4"/>
          <w:sz w:val="26"/>
          <w:szCs w:val="26"/>
        </w:rPr>
        <w:t>.</w:t>
      </w:r>
      <w:r w:rsidR="00DD47FD" w:rsidRPr="00DD47FD">
        <w:rPr>
          <w:rFonts w:ascii="Times New Roman" w:eastAsia="Arial Unicode MS" w:hAnsi="Times New Roman" w:cs="Times New Roman"/>
          <w:color w:val="000000"/>
          <w:spacing w:val="-4"/>
          <w:sz w:val="26"/>
          <w:szCs w:val="26"/>
        </w:rPr>
        <w:t xml:space="preserve"> HCM (Hồ Tấn Nhựt và Đoàn Thị Minh Trinh dịch).</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2. </w:t>
      </w:r>
      <w:r w:rsidR="00DD47FD" w:rsidRPr="00DD47FD">
        <w:rPr>
          <w:rFonts w:ascii="Times New Roman" w:eastAsia="Arial Unicode MS" w:hAnsi="Times New Roman" w:cs="Times New Roman"/>
          <w:color w:val="000000"/>
          <w:spacing w:val="-4"/>
          <w:sz w:val="26"/>
          <w:szCs w:val="26"/>
        </w:rPr>
        <w:t xml:space="preserve">Nguyễn Phương Quang (2008), Tài liệu Đào tạo nghề theo tiếp cận năng lực thực hiện (APC). </w:t>
      </w:r>
      <w:bookmarkStart w:id="4" w:name="Pg6"/>
      <w:bookmarkEnd w:id="4"/>
      <w:r w:rsidR="00DD47FD" w:rsidRPr="00DD47FD">
        <w:rPr>
          <w:rFonts w:ascii="Times New Roman" w:eastAsia="Arial Unicode MS" w:hAnsi="Times New Roman" w:cs="Times New Roman"/>
          <w:color w:val="000000"/>
          <w:spacing w:val="-4"/>
          <w:sz w:val="26"/>
          <w:szCs w:val="26"/>
        </w:rPr>
        <w:t xml:space="preserve"> Lâm Quang Thiệp (2006), Chương trình và quy trình đào tạo đại học, Nhà xuất bản Hà Nội.</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3. </w:t>
      </w:r>
      <w:r w:rsidR="00DD47FD" w:rsidRPr="00DD47FD">
        <w:rPr>
          <w:rFonts w:ascii="Times New Roman" w:eastAsia="Arial Unicode MS" w:hAnsi="Times New Roman" w:cs="Times New Roman"/>
          <w:color w:val="000000"/>
          <w:spacing w:val="-4"/>
          <w:sz w:val="26"/>
          <w:szCs w:val="26"/>
        </w:rPr>
        <w:t xml:space="preserve">Nguyễn Văn Tuấn, Võ Thị Xuân (2008), Tài liệu bài giảng phát triển chương trình đào tạo nghề Đại học sư phạm kỹ thuật TP. HCM. </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4. T</w:t>
      </w:r>
      <w:r w:rsidR="00DD47FD" w:rsidRPr="00DD47FD">
        <w:rPr>
          <w:rFonts w:ascii="Times New Roman" w:eastAsia="Arial Unicode MS" w:hAnsi="Times New Roman" w:cs="Times New Roman"/>
          <w:color w:val="000000"/>
          <w:spacing w:val="-4"/>
          <w:sz w:val="26"/>
          <w:szCs w:val="26"/>
        </w:rPr>
        <w:t>homans L Friedman (2005), Thế giới phẳng, Nhà xuất bản trẻ.</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5. </w:t>
      </w:r>
      <w:r w:rsidR="00DD47FD" w:rsidRPr="00DD47FD">
        <w:rPr>
          <w:rFonts w:ascii="Times New Roman" w:eastAsia="Arial Unicode MS" w:hAnsi="Times New Roman" w:cs="Times New Roman"/>
          <w:color w:val="000000"/>
          <w:spacing w:val="-4"/>
          <w:sz w:val="26"/>
          <w:szCs w:val="26"/>
        </w:rPr>
        <w:t xml:space="preserve">Trần Khánh Đức (2010), Giáo dục và phát triển nguồn nhân lực trong thế kỷ XXI. Nhà xuất bản giáo dục Việt Nam, Hà Nội. </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lastRenderedPageBreak/>
        <w:t xml:space="preserve">6. </w:t>
      </w:r>
      <w:r w:rsidR="00DD47FD" w:rsidRPr="00DD47FD">
        <w:rPr>
          <w:rFonts w:ascii="Times New Roman" w:eastAsia="Arial Unicode MS" w:hAnsi="Times New Roman" w:cs="Times New Roman"/>
          <w:color w:val="000000"/>
          <w:spacing w:val="-4"/>
          <w:sz w:val="26"/>
          <w:szCs w:val="26"/>
        </w:rPr>
        <w:t>Trần Khánh Đức (2012), Năng lực và Năng lực nghề nghiệp, Tạp Chí Giáo dục số 283.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7. </w:t>
      </w:r>
      <w:r w:rsidR="00DD47FD" w:rsidRPr="00DD47FD">
        <w:rPr>
          <w:rFonts w:ascii="Times New Roman" w:hAnsi="Times New Roman" w:cs="Times New Roman"/>
          <w:sz w:val="26"/>
          <w:szCs w:val="26"/>
        </w:rPr>
        <w:t xml:space="preserve">Antonacopoulou E.P., FitzGerald L. (1996), “Reframing competency in management development”, Human Resource Management Journal, 6 (1), pp.27-48.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8. </w:t>
      </w:r>
      <w:r w:rsidR="00DD47FD" w:rsidRPr="00DD47FD">
        <w:rPr>
          <w:rFonts w:ascii="Times New Roman" w:hAnsi="Times New Roman" w:cs="Times New Roman"/>
          <w:sz w:val="26"/>
          <w:szCs w:val="26"/>
        </w:rPr>
        <w:t>Boyatzis, R.E. (1982), The Competent Manager: A model for Effective</w:t>
      </w:r>
      <w:r w:rsidR="00DD47FD">
        <w:rPr>
          <w:rFonts w:ascii="Times New Roman" w:hAnsi="Times New Roman" w:cs="Times New Roman"/>
          <w:sz w:val="26"/>
          <w:szCs w:val="26"/>
        </w:rPr>
        <w:t xml:space="preserve"> performance, New York: Wiley.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9. </w:t>
      </w:r>
      <w:r w:rsidR="00DD47FD" w:rsidRPr="00DD47FD">
        <w:rPr>
          <w:rFonts w:ascii="Times New Roman" w:hAnsi="Times New Roman" w:cs="Times New Roman"/>
          <w:sz w:val="26"/>
          <w:szCs w:val="26"/>
        </w:rPr>
        <w:t>Carroll A., McCrackin J. (1998), ”The Competent Use of Competency-Based Strategies for Selection and Development”, Performance Improvement Quarterly, 11(3), pp.45-63.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10. </w:t>
      </w:r>
      <w:r w:rsidR="00DD47FD" w:rsidRPr="00DD47FD">
        <w:rPr>
          <w:rFonts w:ascii="Times New Roman" w:hAnsi="Times New Roman" w:cs="Times New Roman"/>
          <w:sz w:val="26"/>
          <w:szCs w:val="26"/>
        </w:rPr>
        <w:t>Davis, T.R.V. (1999), “Different Service Firms, Different Core Competencies”, Business Horizons, 42(5), pp.23-33.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11. </w:t>
      </w:r>
      <w:r w:rsidR="00DD47FD" w:rsidRPr="00DD47FD">
        <w:rPr>
          <w:rFonts w:ascii="Times New Roman" w:hAnsi="Times New Roman" w:cs="Times New Roman"/>
          <w:sz w:val="26"/>
          <w:szCs w:val="26"/>
        </w:rPr>
        <w:t>Dubois D.D, Rothwell W.J. (2004), Competency-Based Human Resource Management, Davies-Black Publishing, California.</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hAnsi="Times New Roman" w:cs="Times New Roman"/>
          <w:sz w:val="26"/>
          <w:szCs w:val="26"/>
        </w:rPr>
        <w:t xml:space="preserve">12. </w:t>
      </w:r>
      <w:r w:rsidR="00DD47FD" w:rsidRPr="00DD47FD">
        <w:rPr>
          <w:rFonts w:ascii="Times New Roman" w:hAnsi="Times New Roman" w:cs="Times New Roman"/>
          <w:sz w:val="26"/>
          <w:szCs w:val="26"/>
        </w:rPr>
        <w:t>Garavan T.N., McGuire D. (2001), “Competencies and workplace learning: some reflections on the rhetoric and the reality”, Journal of Workplace Learning, 13(4), 144-163.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13. </w:t>
      </w:r>
      <w:r w:rsidR="00DD47FD" w:rsidRPr="00DD47FD">
        <w:rPr>
          <w:rFonts w:ascii="Times New Roman" w:hAnsi="Times New Roman" w:cs="Times New Roman"/>
          <w:sz w:val="26"/>
          <w:szCs w:val="26"/>
        </w:rPr>
        <w:t xml:space="preserve">Kroon, B. (2006), Competency Guide, Iowa Department of Administrative Services - Human Resources Enterprise, New York.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14. </w:t>
      </w:r>
      <w:r w:rsidR="00DD47FD" w:rsidRPr="00DD47FD">
        <w:rPr>
          <w:rFonts w:ascii="Times New Roman" w:hAnsi="Times New Roman" w:cs="Times New Roman"/>
          <w:sz w:val="26"/>
          <w:szCs w:val="26"/>
        </w:rPr>
        <w:t xml:space="preserve">McClelland, D. (1973). Testing for competence rather than for “intelligence”. American Psychologist, 28(1), 1-14.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15. </w:t>
      </w:r>
      <w:r w:rsidR="00DD47FD" w:rsidRPr="00DD47FD">
        <w:rPr>
          <w:rFonts w:ascii="Times New Roman" w:hAnsi="Times New Roman" w:cs="Times New Roman"/>
          <w:sz w:val="26"/>
          <w:szCs w:val="26"/>
        </w:rPr>
        <w:t>Sandberg, J. (2000), “Understanding Human Competency at Work: an interpretative approach”, Academy of Management Journal, 43 (1), pp.9-25.</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16. </w:t>
      </w:r>
      <w:r w:rsidR="00DD47FD" w:rsidRPr="00DD47FD">
        <w:rPr>
          <w:rFonts w:ascii="Times New Roman" w:hAnsi="Times New Roman" w:cs="Times New Roman"/>
          <w:sz w:val="26"/>
          <w:szCs w:val="26"/>
        </w:rPr>
        <w:t>Spencer , L.M. &amp; Spencer , S.M., Competence at work: models for superior performance, New York: John Wiley &amp; Sore.1993.</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hAnsi="Times New Roman" w:cs="Times New Roman"/>
          <w:sz w:val="26"/>
          <w:szCs w:val="26"/>
        </w:rPr>
        <w:t xml:space="preserve">17. </w:t>
      </w:r>
      <w:r w:rsidR="00DD47FD" w:rsidRPr="00DD47FD">
        <w:rPr>
          <w:rFonts w:ascii="Times New Roman" w:hAnsi="Times New Roman" w:cs="Times New Roman"/>
          <w:sz w:val="26"/>
          <w:szCs w:val="26"/>
        </w:rPr>
        <w:t>Woodall, J. &amp; Winstanley, D. (1998), “Management Development”, Strategy &amp; Practice, Oxford: Blackwell.</w:t>
      </w:r>
    </w:p>
    <w:sectPr w:rsidR="00DD47FD" w:rsidRPr="00DD47FD" w:rsidSect="00975E9A">
      <w:headerReference w:type="even" r:id="rId8"/>
      <w:headerReference w:type="default" r:id="rId9"/>
      <w:footerReference w:type="even" r:id="rId10"/>
      <w:footerReference w:type="default" r:id="rId11"/>
      <w:headerReference w:type="first" r:id="rId12"/>
      <w:footerReference w:type="first" r:id="rId13"/>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095" w:rsidRDefault="00C22095" w:rsidP="00007A8C">
      <w:pPr>
        <w:spacing w:after="0" w:line="240" w:lineRule="auto"/>
      </w:pPr>
      <w:r>
        <w:separator/>
      </w:r>
    </w:p>
  </w:endnote>
  <w:endnote w:type="continuationSeparator" w:id="0">
    <w:p w:rsidR="00C22095" w:rsidRDefault="00C22095" w:rsidP="00007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755723"/>
      <w:docPartObj>
        <w:docPartGallery w:val="Page Numbers (Bottom of Page)"/>
        <w:docPartUnique/>
      </w:docPartObj>
    </w:sdtPr>
    <w:sdtEndPr>
      <w:rPr>
        <w:rFonts w:ascii="Times New Roman" w:hAnsi="Times New Roman" w:cs="Times New Roman"/>
        <w:noProof/>
        <w:sz w:val="26"/>
        <w:szCs w:val="26"/>
      </w:rPr>
    </w:sdtEndPr>
    <w:sdtContent>
      <w:p w:rsidR="00007A8C" w:rsidRPr="00DE21F6" w:rsidRDefault="00DE21F6" w:rsidP="00DE21F6">
        <w:pPr>
          <w:pStyle w:val="Footer"/>
          <w:jc w:val="center"/>
          <w:rPr>
            <w:rFonts w:ascii="Times New Roman" w:hAnsi="Times New Roman" w:cs="Times New Roman"/>
            <w:sz w:val="26"/>
            <w:szCs w:val="26"/>
          </w:rPr>
        </w:pPr>
        <w:r w:rsidRPr="00DE21F6">
          <w:rPr>
            <w:rFonts w:ascii="Times New Roman" w:hAnsi="Times New Roman" w:cs="Times New Roman"/>
            <w:sz w:val="26"/>
            <w:szCs w:val="26"/>
          </w:rPr>
          <w:fldChar w:fldCharType="begin"/>
        </w:r>
        <w:r w:rsidRPr="00DE21F6">
          <w:rPr>
            <w:rFonts w:ascii="Times New Roman" w:hAnsi="Times New Roman" w:cs="Times New Roman"/>
            <w:sz w:val="26"/>
            <w:szCs w:val="26"/>
          </w:rPr>
          <w:instrText xml:space="preserve"> PAGE   \* MERGEFORMAT </w:instrText>
        </w:r>
        <w:r w:rsidRPr="00DE21F6">
          <w:rPr>
            <w:rFonts w:ascii="Times New Roman" w:hAnsi="Times New Roman" w:cs="Times New Roman"/>
            <w:sz w:val="26"/>
            <w:szCs w:val="26"/>
          </w:rPr>
          <w:fldChar w:fldCharType="separate"/>
        </w:r>
        <w:r w:rsidR="009C15A7">
          <w:rPr>
            <w:rFonts w:ascii="Times New Roman" w:hAnsi="Times New Roman" w:cs="Times New Roman"/>
            <w:noProof/>
            <w:sz w:val="26"/>
            <w:szCs w:val="26"/>
          </w:rPr>
          <w:t>6</w:t>
        </w:r>
        <w:r w:rsidRPr="00DE21F6">
          <w:rPr>
            <w:rFonts w:ascii="Times New Roman" w:hAnsi="Times New Roman" w:cs="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095" w:rsidRDefault="00C22095" w:rsidP="00007A8C">
      <w:pPr>
        <w:spacing w:after="0" w:line="240" w:lineRule="auto"/>
      </w:pPr>
      <w:r>
        <w:separator/>
      </w:r>
    </w:p>
  </w:footnote>
  <w:footnote w:type="continuationSeparator" w:id="0">
    <w:p w:rsidR="00C22095" w:rsidRDefault="00C22095" w:rsidP="00007A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Pr="00DE21F6" w:rsidRDefault="00DE21F6" w:rsidP="00DE21F6">
    <w:pPr>
      <w:pStyle w:val="Header"/>
      <w:pBdr>
        <w:bottom w:val="thickThinSmallGap" w:sz="24" w:space="1" w:color="622423"/>
      </w:pBdr>
      <w:rPr>
        <w:rFonts w:ascii="Times New Roman" w:eastAsia="MS Gothic" w:hAnsi="Times New Roman" w:cs="Times New Roman"/>
        <w:b/>
        <w:i/>
      </w:rPr>
    </w:pPr>
    <w:r w:rsidRPr="00DE21F6">
      <w:rPr>
        <w:rFonts w:ascii="Times New Roman" w:eastAsia="MS Gothic" w:hAnsi="Times New Roman" w:cs="Times New Roman"/>
        <w:b/>
        <w:i/>
      </w:rPr>
      <w:t>Hội thảo khoa học: Phát triển hợp tác toàn diện với doanh nghiệp trong đào tạo theo định hướng đổi mới và hội nhập</w:t>
    </w:r>
  </w:p>
  <w:p w:rsidR="00DE21F6" w:rsidRPr="00DE21F6" w:rsidRDefault="00DE21F6" w:rsidP="00DE21F6">
    <w:pPr>
      <w:pStyle w:val="Head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88C"/>
    <w:rsid w:val="00007A8C"/>
    <w:rsid w:val="00026374"/>
    <w:rsid w:val="00073C53"/>
    <w:rsid w:val="000A3413"/>
    <w:rsid w:val="000A66F3"/>
    <w:rsid w:val="000F6C28"/>
    <w:rsid w:val="00173726"/>
    <w:rsid w:val="001A5593"/>
    <w:rsid w:val="001B537E"/>
    <w:rsid w:val="00207BD6"/>
    <w:rsid w:val="00234869"/>
    <w:rsid w:val="00234C0D"/>
    <w:rsid w:val="00240B63"/>
    <w:rsid w:val="00255637"/>
    <w:rsid w:val="00255E90"/>
    <w:rsid w:val="0026510B"/>
    <w:rsid w:val="00272BCF"/>
    <w:rsid w:val="003374C3"/>
    <w:rsid w:val="00356A69"/>
    <w:rsid w:val="00364783"/>
    <w:rsid w:val="0037299F"/>
    <w:rsid w:val="004D617A"/>
    <w:rsid w:val="0051072B"/>
    <w:rsid w:val="005D0F75"/>
    <w:rsid w:val="005E65C8"/>
    <w:rsid w:val="00630079"/>
    <w:rsid w:val="006809FF"/>
    <w:rsid w:val="00681879"/>
    <w:rsid w:val="00695349"/>
    <w:rsid w:val="006D25C4"/>
    <w:rsid w:val="006E7FCF"/>
    <w:rsid w:val="00742DD4"/>
    <w:rsid w:val="007645B2"/>
    <w:rsid w:val="00770AFD"/>
    <w:rsid w:val="00772775"/>
    <w:rsid w:val="0077588C"/>
    <w:rsid w:val="007E13B8"/>
    <w:rsid w:val="007F6F89"/>
    <w:rsid w:val="007F76DC"/>
    <w:rsid w:val="00892CCB"/>
    <w:rsid w:val="0089478E"/>
    <w:rsid w:val="008C4825"/>
    <w:rsid w:val="00923596"/>
    <w:rsid w:val="00941BF7"/>
    <w:rsid w:val="00975E9A"/>
    <w:rsid w:val="009931F7"/>
    <w:rsid w:val="009C15A7"/>
    <w:rsid w:val="009F75FF"/>
    <w:rsid w:val="00A45771"/>
    <w:rsid w:val="00AC4469"/>
    <w:rsid w:val="00AF0B05"/>
    <w:rsid w:val="00B12DD2"/>
    <w:rsid w:val="00B46320"/>
    <w:rsid w:val="00B617F2"/>
    <w:rsid w:val="00BB52C6"/>
    <w:rsid w:val="00BC2C9C"/>
    <w:rsid w:val="00C07B81"/>
    <w:rsid w:val="00C22095"/>
    <w:rsid w:val="00C24345"/>
    <w:rsid w:val="00C81D93"/>
    <w:rsid w:val="00C83839"/>
    <w:rsid w:val="00CB0D84"/>
    <w:rsid w:val="00CB14AD"/>
    <w:rsid w:val="00D0524E"/>
    <w:rsid w:val="00D05927"/>
    <w:rsid w:val="00D176FD"/>
    <w:rsid w:val="00D453C5"/>
    <w:rsid w:val="00D63684"/>
    <w:rsid w:val="00D87FE4"/>
    <w:rsid w:val="00DC6932"/>
    <w:rsid w:val="00DD47FD"/>
    <w:rsid w:val="00DE21F6"/>
    <w:rsid w:val="00E9092C"/>
    <w:rsid w:val="00EA6335"/>
    <w:rsid w:val="00EC17E5"/>
    <w:rsid w:val="00EE3E97"/>
    <w:rsid w:val="00EE6FCE"/>
    <w:rsid w:val="00EF3688"/>
    <w:rsid w:val="00F54662"/>
    <w:rsid w:val="00F6172F"/>
    <w:rsid w:val="00F76D1B"/>
    <w:rsid w:val="00F9317A"/>
    <w:rsid w:val="00FF2D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47F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7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A8C"/>
  </w:style>
  <w:style w:type="paragraph" w:styleId="Footer">
    <w:name w:val="footer"/>
    <w:basedOn w:val="Normal"/>
    <w:link w:val="FooterChar"/>
    <w:uiPriority w:val="99"/>
    <w:unhideWhenUsed/>
    <w:rsid w:val="00007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A8C"/>
  </w:style>
  <w:style w:type="paragraph" w:styleId="ListParagraph">
    <w:name w:val="List Paragraph"/>
    <w:basedOn w:val="Normal"/>
    <w:uiPriority w:val="34"/>
    <w:qFormat/>
    <w:rsid w:val="005E65C8"/>
    <w:pPr>
      <w:ind w:left="720"/>
      <w:contextualSpacing/>
    </w:pPr>
  </w:style>
  <w:style w:type="character" w:customStyle="1" w:styleId="Heading1Char">
    <w:name w:val="Heading 1 Char"/>
    <w:basedOn w:val="DefaultParagraphFont"/>
    <w:link w:val="Heading1"/>
    <w:uiPriority w:val="9"/>
    <w:rsid w:val="00DD47FD"/>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DE2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1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47F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7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A8C"/>
  </w:style>
  <w:style w:type="paragraph" w:styleId="Footer">
    <w:name w:val="footer"/>
    <w:basedOn w:val="Normal"/>
    <w:link w:val="FooterChar"/>
    <w:uiPriority w:val="99"/>
    <w:unhideWhenUsed/>
    <w:rsid w:val="00007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A8C"/>
  </w:style>
  <w:style w:type="paragraph" w:styleId="ListParagraph">
    <w:name w:val="List Paragraph"/>
    <w:basedOn w:val="Normal"/>
    <w:uiPriority w:val="34"/>
    <w:qFormat/>
    <w:rsid w:val="005E65C8"/>
    <w:pPr>
      <w:ind w:left="720"/>
      <w:contextualSpacing/>
    </w:pPr>
  </w:style>
  <w:style w:type="character" w:customStyle="1" w:styleId="Heading1Char">
    <w:name w:val="Heading 1 Char"/>
    <w:basedOn w:val="DefaultParagraphFont"/>
    <w:link w:val="Heading1"/>
    <w:uiPriority w:val="9"/>
    <w:rsid w:val="00DD47FD"/>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DE2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FA166-07AB-4F75-80E7-C8EA9A61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dạy nghề, 2013 – 2014, Viện nghiên cứu khoa học dạy nghề - Tổng cục Dạy nghề, truy cập ngày 12 tháng 07 năm 2016, &lt;https://drive.google.com/file/d/0B95YGAsuu_8qSGJVUmF3N3EwRTg/view?pref=2&amp;pli=1&gt;, tr.40. </dc:title>
  <dc:subject/>
  <dc:creator>Dr. Nghia Trong Nguyen</dc:creator>
  <cp:keywords/>
  <dc:description/>
  <cp:lastModifiedBy>Koneko</cp:lastModifiedBy>
  <cp:revision>71</cp:revision>
  <cp:lastPrinted>2016-08-23T02:48:00Z</cp:lastPrinted>
  <dcterms:created xsi:type="dcterms:W3CDTF">2016-07-13T02:34:00Z</dcterms:created>
  <dcterms:modified xsi:type="dcterms:W3CDTF">2016-08-23T02:48:00Z</dcterms:modified>
</cp:coreProperties>
</file>